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УТВЕРЖДЕНА</w:t>
      </w:r>
    </w:p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</w:t>
      </w:r>
    </w:p>
    <w:p w:rsidR="001D5C5A" w:rsidRPr="00F04772" w:rsidRDefault="001D5C5A" w:rsidP="001D5C5A">
      <w:pPr>
        <w:ind w:firstLine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Кировской области</w:t>
      </w:r>
    </w:p>
    <w:p w:rsidR="001D5C5A" w:rsidRPr="00F04772" w:rsidRDefault="001D5C5A" w:rsidP="001D5C5A">
      <w:pPr>
        <w:spacing w:after="720"/>
        <w:ind w:firstLine="5387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от </w:t>
      </w:r>
      <w:r w:rsidR="003230D0">
        <w:rPr>
          <w:rFonts w:ascii="Times New Roman" w:hAnsi="Times New Roman" w:cs="Times New Roman"/>
          <w:sz w:val="28"/>
          <w:szCs w:val="28"/>
        </w:rPr>
        <w:t xml:space="preserve">03.06.2025 </w:t>
      </w:r>
      <w:r w:rsidRPr="00F04772">
        <w:rPr>
          <w:rFonts w:ascii="Times New Roman" w:hAnsi="Times New Roman" w:cs="Times New Roman"/>
          <w:sz w:val="28"/>
          <w:szCs w:val="28"/>
        </w:rPr>
        <w:t xml:space="preserve">   № </w:t>
      </w:r>
      <w:r w:rsidR="003230D0">
        <w:rPr>
          <w:rFonts w:ascii="Times New Roman" w:hAnsi="Times New Roman" w:cs="Times New Roman"/>
          <w:sz w:val="28"/>
          <w:szCs w:val="28"/>
        </w:rPr>
        <w:t>282-П</w:t>
      </w:r>
    </w:p>
    <w:p w:rsidR="001D5C5A" w:rsidRPr="00F04772" w:rsidRDefault="001D5C5A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РЕГИОНАЛЬНАЯ ПРОГРАММА </w:t>
      </w:r>
    </w:p>
    <w:p w:rsidR="000603FB" w:rsidRPr="00F04772" w:rsidRDefault="00D364AD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603FB" w:rsidRPr="00F04772" w:rsidRDefault="003C28D3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«</w:t>
      </w:r>
      <w:r w:rsidR="00D364AD" w:rsidRPr="00F04772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</w:t>
      </w:r>
      <w:r w:rsidRPr="00F04772">
        <w:rPr>
          <w:rFonts w:ascii="Times New Roman" w:hAnsi="Times New Roman" w:cs="Times New Roman"/>
          <w:sz w:val="28"/>
          <w:szCs w:val="28"/>
        </w:rPr>
        <w:t>»</w:t>
      </w:r>
    </w:p>
    <w:p w:rsidR="000603FB" w:rsidRPr="00F04772" w:rsidRDefault="000603F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1D5C5A" w:rsidRPr="00F04772" w:rsidRDefault="001D5C5A" w:rsidP="001D5C5A">
      <w:pPr>
        <w:pStyle w:val="ConsPlusNonformat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D5C5A" w:rsidRPr="00F04772" w:rsidRDefault="00D35A18" w:rsidP="00D35A18"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72">
        <w:rPr>
          <w:rFonts w:ascii="Times New Roman" w:hAnsi="Times New Roman" w:cs="Times New Roman"/>
          <w:b/>
          <w:sz w:val="28"/>
          <w:szCs w:val="28"/>
        </w:rPr>
        <w:t>Региональной программы</w:t>
      </w:r>
    </w:p>
    <w:p w:rsidR="00D35A18" w:rsidRPr="00F04772" w:rsidRDefault="00D35A18" w:rsidP="00D35A18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668"/>
      </w:tblGrid>
      <w:tr w:rsidR="00F46B7A" w:rsidRPr="00F04772" w:rsidTr="00D35A18">
        <w:tc>
          <w:tcPr>
            <w:tcW w:w="2608" w:type="dxa"/>
          </w:tcPr>
          <w:p w:rsidR="00D35A18" w:rsidRPr="00F04772" w:rsidRDefault="00F46B7A" w:rsidP="0059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35A18" w:rsidRPr="00F04772" w:rsidRDefault="00D35A18" w:rsidP="0059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6B7A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</w:p>
          <w:p w:rsidR="00F46B7A" w:rsidRPr="00F04772" w:rsidRDefault="00F46B7A" w:rsidP="0059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F46B7A" w:rsidRPr="00F04772" w:rsidRDefault="00F46B7A" w:rsidP="00597EA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Кировской</w:t>
            </w:r>
            <w:r w:rsidR="003C28D3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="00D35A18" w:rsidRPr="00F04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8D3" w:rsidRPr="00F047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3C28D3" w:rsidRPr="00F04772">
              <w:rPr>
                <w:rFonts w:ascii="Times New Roman" w:hAnsi="Times New Roman" w:cs="Times New Roman"/>
                <w:sz w:val="28"/>
                <w:szCs w:val="28"/>
              </w:rPr>
              <w:t>е мобильности трудовых ресурсов»</w:t>
            </w:r>
          </w:p>
        </w:tc>
      </w:tr>
      <w:tr w:rsidR="00F46B7A" w:rsidRPr="00F04772" w:rsidTr="00D35A18">
        <w:tc>
          <w:tcPr>
            <w:tcW w:w="2608" w:type="dxa"/>
          </w:tcPr>
          <w:p w:rsidR="00D35A18" w:rsidRPr="00F04772" w:rsidRDefault="00F46B7A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35A18" w:rsidRPr="00F04772" w:rsidRDefault="00F46B7A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D35A18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</w:p>
          <w:p w:rsidR="00F46B7A" w:rsidRPr="00F04772" w:rsidRDefault="00F46B7A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F46B7A" w:rsidRPr="00F04772" w:rsidRDefault="00DD30C4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6B7A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государственной службы занятости </w:t>
            </w:r>
            <w:r w:rsidR="00D35A18" w:rsidRPr="00F04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8D3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F46B7A" w:rsidRPr="00F0477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E0011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E0011C" w:rsidRPr="00F04772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1F6C6F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ГСЗН Кировской области</w:t>
            </w:r>
            <w:r w:rsidR="001F6C6F" w:rsidRPr="00F047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1840" w:rsidRPr="00F04772" w:rsidTr="00D35A18">
        <w:tc>
          <w:tcPr>
            <w:tcW w:w="2608" w:type="dxa"/>
          </w:tcPr>
          <w:p w:rsidR="00D35A18" w:rsidRPr="00F04772" w:rsidRDefault="008C1840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35A18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</w:p>
          <w:p w:rsidR="008C1840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8C1840" w:rsidRPr="00F04772" w:rsidRDefault="00DD30C4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4951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ридические лица (за исключением государственных (муниципальных) учреждений) и индивидуальные предприниматели, осуществляющие хозяйственную деятельность на территории Кировской области, испытывающие потребность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трудовых ресурс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прошедшие отбор в установленном порядке 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и заключившие соглашение с управлением ГСЗН Кировской области об участии в Региональной программе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FA776E" w:rsidRPr="00F04772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работодатели)</w:t>
            </w:r>
          </w:p>
        </w:tc>
      </w:tr>
      <w:tr w:rsidR="008C1840" w:rsidRPr="00F04772" w:rsidTr="00D35A18">
        <w:tc>
          <w:tcPr>
            <w:tcW w:w="2608" w:type="dxa"/>
          </w:tcPr>
          <w:p w:rsidR="00D35A18" w:rsidRPr="00F04772" w:rsidRDefault="008C1840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="00D35A18"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proofErr w:type="gramEnd"/>
            <w:r w:rsidR="00D35A18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840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8C1840" w:rsidRPr="00F04772" w:rsidRDefault="00DD30C4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ривлечение в Кировскую область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ресурсов </w:t>
            </w:r>
            <w:r w:rsidR="00FA776E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из других субъектов Российской Федерации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потребностью работодателей</w:t>
            </w:r>
          </w:p>
        </w:tc>
      </w:tr>
      <w:tr w:rsidR="008C1840" w:rsidRPr="00F04772" w:rsidTr="00E83281">
        <w:trPr>
          <w:trHeight w:val="1217"/>
        </w:trPr>
        <w:tc>
          <w:tcPr>
            <w:tcW w:w="2608" w:type="dxa"/>
          </w:tcPr>
          <w:p w:rsidR="00D35A18" w:rsidRPr="00F04772" w:rsidRDefault="008C1840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21663" w:rsidRPr="00F047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A18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</w:p>
          <w:p w:rsidR="008C1840" w:rsidRPr="00F04772" w:rsidRDefault="00D35A18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8C1840" w:rsidRPr="00F04772" w:rsidRDefault="00DD30C4" w:rsidP="00597EA2">
            <w:pPr>
              <w:pStyle w:val="ConsPlusNormal1"/>
              <w:tabs>
                <w:tab w:val="left" w:pos="369"/>
              </w:tabs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</w:t>
            </w:r>
            <w:r w:rsidR="007B7747" w:rsidRPr="00F047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работодателями необходимых трудовых ресурсов из других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Федерации;</w:t>
            </w:r>
          </w:p>
          <w:p w:rsidR="008C1840" w:rsidRPr="00F04772" w:rsidRDefault="00DD30C4" w:rsidP="00597EA2">
            <w:pPr>
              <w:pStyle w:val="ConsPlusNormal1"/>
              <w:tabs>
                <w:tab w:val="left" w:pos="369"/>
              </w:tabs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24BD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информированности </w:t>
            </w:r>
            <w:r w:rsidR="008C1840" w:rsidRPr="00F04772">
              <w:rPr>
                <w:rFonts w:ascii="Times New Roman" w:hAnsi="Times New Roman" w:cs="Times New Roman"/>
                <w:sz w:val="28"/>
                <w:szCs w:val="28"/>
              </w:rPr>
              <w:t>работодателей по вопросам трудовой мобильности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30B1" w:rsidRPr="00F04772" w:rsidRDefault="00DD30C4" w:rsidP="00DD30C4">
            <w:pPr>
              <w:pStyle w:val="ConsPlusNormal1"/>
              <w:tabs>
                <w:tab w:val="left" w:pos="369"/>
              </w:tabs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0B1" w:rsidRPr="00F04772">
              <w:rPr>
                <w:rFonts w:ascii="Times New Roman" w:hAnsi="Times New Roman" w:cs="Times New Roman"/>
                <w:sz w:val="28"/>
                <w:szCs w:val="28"/>
              </w:rPr>
              <w:t>тимулирование граждан Росси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граждане)</w:t>
            </w:r>
            <w:r w:rsidR="001E30B1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к переезду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в Кировскую область </w:t>
            </w:r>
            <w:r w:rsidR="001E30B1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Российской Федерации </w:t>
            </w:r>
            <w:r w:rsidR="001E30B1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для трудоустройства, а работодателей – к привлечению граждан из других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1E30B1" w:rsidRPr="00F0477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7F0292" w:rsidRPr="00F04772" w:rsidTr="00D35A18">
        <w:tc>
          <w:tcPr>
            <w:tcW w:w="2608" w:type="dxa"/>
          </w:tcPr>
          <w:p w:rsidR="00D35A18" w:rsidRPr="00F04772" w:rsidRDefault="007F0292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 w:rsidR="00D35A18" w:rsidRPr="00F047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егиональной</w:t>
            </w:r>
            <w:proofErr w:type="gramEnd"/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292" w:rsidRPr="00F04772" w:rsidRDefault="007F0292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8" w:type="dxa"/>
          </w:tcPr>
          <w:p w:rsidR="007F0292" w:rsidRPr="00F04772" w:rsidRDefault="00DD30C4" w:rsidP="00DD30C4">
            <w:pPr>
              <w:pStyle w:val="ConsPlusNormal1"/>
              <w:tabs>
                <w:tab w:val="left" w:pos="369"/>
              </w:tabs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F0292" w:rsidRPr="00F04772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привлеченных работодате</w:t>
            </w:r>
            <w:r w:rsidR="0087139C" w:rsidRPr="00F04772">
              <w:rPr>
                <w:rFonts w:ascii="Times New Roman" w:hAnsi="Times New Roman" w:cs="Times New Roman"/>
                <w:sz w:val="28"/>
                <w:szCs w:val="28"/>
              </w:rPr>
              <w:t>лями в рамках Региональной программы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292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из субъектов Российской Федерации, не включенных в </w:t>
            </w:r>
            <w:hyperlink r:id="rId9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      <w:r w:rsidR="007F0292" w:rsidRPr="00F04772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7F0292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</w:t>
            </w:r>
            <w:r w:rsidR="008E58E0" w:rsidRPr="00F04772">
              <w:rPr>
                <w:rFonts w:ascii="Times New Roman" w:hAnsi="Times New Roman" w:cs="Times New Roman"/>
                <w:sz w:val="28"/>
                <w:szCs w:val="28"/>
              </w:rPr>
              <w:t>Федерации от 20</w:t>
            </w:r>
            <w:r w:rsidR="00DC2E8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E58E0" w:rsidRPr="00F04772">
              <w:rPr>
                <w:rFonts w:ascii="Times New Roman" w:hAnsi="Times New Roman" w:cs="Times New Roman"/>
                <w:sz w:val="28"/>
                <w:szCs w:val="28"/>
              </w:rPr>
              <w:t>2015 №</w:t>
            </w:r>
            <w:r w:rsidR="007F0292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696-р:</w:t>
            </w:r>
          </w:p>
          <w:p w:rsidR="007F0292" w:rsidRPr="00F04772" w:rsidRDefault="007F0292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345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F2D4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345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D48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2E8E" w:rsidRDefault="007F0292" w:rsidP="00DC2E8E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7345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F2D4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345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D48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</w:p>
          <w:p w:rsidR="0087139C" w:rsidRPr="00F04772" w:rsidRDefault="00DC2E8E" w:rsidP="00DC2E8E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3D0B3A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2D48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E333F" w:rsidRPr="00F047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39C" w:rsidRPr="00F04772" w:rsidRDefault="00DD30C4" w:rsidP="00DD30C4">
            <w:pPr>
              <w:pStyle w:val="ConsPlusNormal1"/>
              <w:tabs>
                <w:tab w:val="left" w:pos="369"/>
              </w:tabs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139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оля привлеченных в течение года работников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Региональной программы, </w:t>
            </w:r>
            <w:r w:rsidR="0087139C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продолжающих осуществлять трудовую деятельность на конец года, в общей численности работников, привлеченных в течение года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DC2E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программы:</w:t>
            </w:r>
          </w:p>
          <w:p w:rsidR="008B771B" w:rsidRPr="00F04772" w:rsidRDefault="008B771B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2025 год – 100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</w:p>
          <w:p w:rsidR="008B771B" w:rsidRPr="00F04772" w:rsidRDefault="008B771B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2026 год – 100</w:t>
            </w:r>
            <w:r w:rsidR="00C324BD" w:rsidRPr="00F04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71B" w:rsidRPr="00F04772" w:rsidRDefault="008B771B" w:rsidP="00DD30C4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C324BD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97B15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BD" w:rsidRPr="00F047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0292" w:rsidRPr="00F04772" w:rsidTr="00D35A18">
        <w:tc>
          <w:tcPr>
            <w:tcW w:w="2608" w:type="dxa"/>
          </w:tcPr>
          <w:p w:rsidR="008B771B" w:rsidRPr="00F04772" w:rsidRDefault="007F0292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</w:p>
          <w:p w:rsidR="007F0292" w:rsidRPr="00F04772" w:rsidRDefault="007F0292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7F0292" w:rsidRPr="00F04772" w:rsidRDefault="00BE333F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297B15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7F0292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C0980" w:rsidRPr="00F04772" w:rsidTr="00D35A18">
        <w:tc>
          <w:tcPr>
            <w:tcW w:w="2608" w:type="dxa"/>
          </w:tcPr>
          <w:p w:rsidR="008B771B" w:rsidRPr="00F04772" w:rsidRDefault="005C0980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proofErr w:type="gramStart"/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proofErr w:type="gramEnd"/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980" w:rsidRPr="00F04772" w:rsidRDefault="005C0980" w:rsidP="00597EA2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5C0980" w:rsidRPr="00F04772" w:rsidRDefault="00DD30C4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8B771B" w:rsidRPr="00F047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программы:</w:t>
            </w:r>
          </w:p>
          <w:p w:rsidR="005C0980" w:rsidRPr="00F04772" w:rsidRDefault="001E2C6B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11 250,0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0980" w:rsidRPr="00F04772" w:rsidRDefault="005C0980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10 350,0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0980" w:rsidRPr="00F04772" w:rsidRDefault="005C0980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0980" w:rsidRPr="00F04772" w:rsidRDefault="005C0980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C0980" w:rsidRPr="00F04772" w:rsidRDefault="005C0980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517BA9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BA9" w:rsidRPr="00F047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17BA9" w:rsidRPr="00F0477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27345C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BA9" w:rsidRPr="00F0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C0980" w:rsidRPr="00F04772" w:rsidRDefault="0027345C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0980" w:rsidRPr="00F04772" w:rsidRDefault="0027345C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0980" w:rsidRPr="00F04772" w:rsidRDefault="005C0980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F09D8" w:rsidRPr="00F047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2C6B" w:rsidRPr="00F0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0980" w:rsidRPr="00F04772" w:rsidRDefault="00AB67D1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17BA9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1 705,5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21663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5C0980" w:rsidRPr="00F04772" w:rsidRDefault="00297B15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C0980" w:rsidRPr="00F04772" w:rsidRDefault="00297B15" w:rsidP="00597EA2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1B59DA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  <w:r w:rsidR="00DD30C4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C0980" w:rsidRPr="00F04772" w:rsidRDefault="00297B15" w:rsidP="00E07D34">
            <w:pPr>
              <w:pStyle w:val="ConsPlusNormal1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1B59DA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D34" w:rsidRPr="00F04772">
              <w:rPr>
                <w:rFonts w:ascii="Times New Roman" w:hAnsi="Times New Roman" w:cs="Times New Roman"/>
                <w:sz w:val="28"/>
                <w:szCs w:val="28"/>
              </w:rPr>
              <w:t>202,5</w:t>
            </w:r>
            <w:r w:rsidR="005C0980"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C0980" w:rsidRPr="00F04772" w:rsidRDefault="005C0980">
      <w:pPr>
        <w:pStyle w:val="ConsPlusTitle1"/>
        <w:jc w:val="center"/>
        <w:outlineLvl w:val="1"/>
      </w:pPr>
    </w:p>
    <w:p w:rsidR="00BB6E13" w:rsidRPr="00F04772" w:rsidRDefault="00BB6E13">
      <w:pPr>
        <w:pStyle w:val="ConsPlusTitle1"/>
        <w:jc w:val="center"/>
        <w:outlineLvl w:val="1"/>
      </w:pPr>
    </w:p>
    <w:p w:rsidR="005C0980" w:rsidRPr="00F04772" w:rsidRDefault="005C0980">
      <w:pPr>
        <w:pStyle w:val="ConsPlusTitle1"/>
        <w:jc w:val="center"/>
        <w:outlineLvl w:val="1"/>
      </w:pPr>
    </w:p>
    <w:p w:rsidR="003C28D3" w:rsidRPr="00F04772" w:rsidRDefault="003C28D3" w:rsidP="00E411B9">
      <w:pPr>
        <w:widowControl w:val="0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Общая характеристика сферы реализации </w:t>
      </w:r>
      <w:r w:rsidR="002002F2"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="00162D22"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егиональной</w:t>
      </w:r>
      <w:r w:rsidR="00162D22"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DD30C4"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</w:t>
      </w:r>
      <w:r w:rsidRPr="00F04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</w:t>
      </w:r>
    </w:p>
    <w:p w:rsidR="003C28D3" w:rsidRPr="00F04772" w:rsidRDefault="003C28D3" w:rsidP="00E411B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C28D3" w:rsidRPr="00F04772" w:rsidRDefault="003C28D3" w:rsidP="00E411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Кировской области (далее – </w:t>
      </w:r>
      <w:proofErr w:type="spellStart"/>
      <w:r w:rsidRPr="00F04772">
        <w:rPr>
          <w:rFonts w:ascii="Times New Roman" w:eastAsia="Times New Roman" w:hAnsi="Times New Roman"/>
          <w:sz w:val="28"/>
          <w:szCs w:val="28"/>
        </w:rPr>
        <w:t>Кировстат</w:t>
      </w:r>
      <w:proofErr w:type="spellEnd"/>
      <w:r w:rsidRPr="00F04772">
        <w:rPr>
          <w:rFonts w:ascii="Times New Roman" w:eastAsia="Times New Roman" w:hAnsi="Times New Roman"/>
          <w:sz w:val="28"/>
          <w:szCs w:val="28"/>
        </w:rPr>
        <w:t>), численность постоянного населения Кировской области на 01.01.2024 составила 1 129,9 тыс. человек, из которых в трудоспособном возрасте находились 614,4 тыс. человек.</w:t>
      </w:r>
    </w:p>
    <w:p w:rsidR="003C28D3" w:rsidRPr="00F04772" w:rsidRDefault="003C28D3" w:rsidP="00E411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 xml:space="preserve">Численность рабочей силы Кировской области, по данным выборочного обследования рабочей силы, проведенного </w:t>
      </w:r>
      <w:proofErr w:type="spellStart"/>
      <w:r w:rsidRPr="00F04772">
        <w:rPr>
          <w:rFonts w:ascii="Times New Roman" w:eastAsia="Times New Roman" w:hAnsi="Times New Roman"/>
          <w:sz w:val="28"/>
          <w:szCs w:val="28"/>
        </w:rPr>
        <w:t>Кировстатом</w:t>
      </w:r>
      <w:proofErr w:type="spellEnd"/>
      <w:r w:rsidRPr="00F04772">
        <w:rPr>
          <w:rFonts w:ascii="Times New Roman" w:eastAsia="Times New Roman" w:hAnsi="Times New Roman"/>
          <w:sz w:val="28"/>
          <w:szCs w:val="28"/>
        </w:rPr>
        <w:t>,</w:t>
      </w:r>
      <w:r w:rsidRPr="00F04772">
        <w:rPr>
          <w:rFonts w:ascii="Times New Roman" w:eastAsia="Times New Roman" w:hAnsi="Times New Roman"/>
          <w:sz w:val="28"/>
          <w:szCs w:val="28"/>
        </w:rPr>
        <w:br/>
        <w:t xml:space="preserve">за </w:t>
      </w:r>
      <w:r w:rsidRPr="00F0477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280E3D" w:rsidRPr="00F0477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F0477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2C5246" w:rsidRPr="00F04772">
        <w:rPr>
          <w:rFonts w:ascii="Times New Roman" w:eastAsia="Times New Roman" w:hAnsi="Times New Roman"/>
          <w:sz w:val="28"/>
          <w:szCs w:val="28"/>
        </w:rPr>
        <w:t xml:space="preserve"> квартал 2024 года составила 584</w:t>
      </w:r>
      <w:r w:rsidRPr="00F04772">
        <w:rPr>
          <w:rFonts w:ascii="Times New Roman" w:eastAsia="Times New Roman" w:hAnsi="Times New Roman"/>
          <w:sz w:val="28"/>
          <w:szCs w:val="28"/>
        </w:rPr>
        <w:t>,</w:t>
      </w:r>
      <w:r w:rsidR="002C5246" w:rsidRPr="00F04772">
        <w:rPr>
          <w:rFonts w:ascii="Times New Roman" w:eastAsia="Times New Roman" w:hAnsi="Times New Roman"/>
          <w:sz w:val="28"/>
          <w:szCs w:val="28"/>
        </w:rPr>
        <w:t>7</w:t>
      </w:r>
      <w:r w:rsidRPr="00F04772">
        <w:rPr>
          <w:rFonts w:ascii="Times New Roman" w:eastAsia="Times New Roman" w:hAnsi="Times New Roman"/>
          <w:sz w:val="28"/>
          <w:szCs w:val="28"/>
        </w:rPr>
        <w:t xml:space="preserve"> тыс. человек, большинство</w:t>
      </w:r>
      <w:r w:rsidRPr="00F04772">
        <w:rPr>
          <w:rFonts w:ascii="Times New Roman" w:eastAsia="Times New Roman" w:hAnsi="Times New Roman"/>
          <w:sz w:val="28"/>
          <w:szCs w:val="28"/>
        </w:rPr>
        <w:br/>
        <w:t xml:space="preserve">из которых </w:t>
      </w:r>
      <w:r w:rsidR="002C5246" w:rsidRPr="00F04772">
        <w:rPr>
          <w:rFonts w:ascii="Times New Roman" w:eastAsia="Times New Roman" w:hAnsi="Times New Roman"/>
          <w:sz w:val="28"/>
          <w:szCs w:val="28"/>
        </w:rPr>
        <w:t>(573</w:t>
      </w:r>
      <w:r w:rsidRPr="00F04772">
        <w:rPr>
          <w:rFonts w:ascii="Times New Roman" w:eastAsia="Times New Roman" w:hAnsi="Times New Roman"/>
          <w:sz w:val="28"/>
          <w:szCs w:val="28"/>
        </w:rPr>
        <w:t>,</w:t>
      </w:r>
      <w:r w:rsidR="002C5246" w:rsidRPr="00F04772">
        <w:rPr>
          <w:rFonts w:ascii="Times New Roman" w:eastAsia="Times New Roman" w:hAnsi="Times New Roman"/>
          <w:sz w:val="28"/>
          <w:szCs w:val="28"/>
        </w:rPr>
        <w:t>1</w:t>
      </w:r>
      <w:r w:rsidRPr="00F04772">
        <w:rPr>
          <w:rFonts w:ascii="Times New Roman" w:eastAsia="Times New Roman" w:hAnsi="Times New Roman"/>
          <w:sz w:val="28"/>
          <w:szCs w:val="28"/>
        </w:rPr>
        <w:t xml:space="preserve"> тыс. человек) было занято в экономике региона.</w:t>
      </w:r>
    </w:p>
    <w:p w:rsidR="003C28D3" w:rsidRPr="00F04772" w:rsidRDefault="00516EB7" w:rsidP="00516EB7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труктур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Кировской области наибольший удельный вес традиционно принадлежит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промышленно</w:t>
      </w:r>
      <w:r w:rsidR="008A07BA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производству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Ведущими отраслями являются химическая и нефтехимическая п</w:t>
      </w:r>
      <w:r w:rsidR="008A07BA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ромышленность, машиностроение и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металлообработка, пищевая промышленность, металлургическое производство, лесоперерабатывающий комплекс, электроэнергетика, сельское хозяйство. 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 территории региона действуют территории опережающего развития, представлены индустриальные (промышленные) парки.</w:t>
      </w:r>
    </w:p>
    <w:p w:rsidR="003C28D3" w:rsidRPr="00F04772" w:rsidRDefault="00C324BD" w:rsidP="00E411B9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Богатая природными ресурсами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Кировская область открыта для новых проектов. Из перспективных направлений инвестирования можно выделить </w:t>
      </w:r>
      <w:proofErr w:type="gramStart"/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</w:t>
      </w:r>
      <w:proofErr w:type="gramEnd"/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переработка сельскохозяйственной продукции (переработка молока);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переработка низкосортной древесины;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металлообработка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(станкостроение);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фармацевтическая промышленность (биотехнологии).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Кировская область располагает развитой транспортной инфраструктурой, которая интегрирована в транспортную систему Российской Федерации.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Автомобильные дороги связывают областной центр с семью из девяти сопредельными областными центрами: Костром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Казань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Йошкар-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Олой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Пермь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Ижевск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Сыктывкар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Нижни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Новгород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C28D3" w:rsidRPr="00F04772" w:rsidRDefault="003C28D3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Сеть автомобильных дорог общего пользования Кировской области составляет 25 131,7 км, в том числе 785,9 км 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федеральные автомобильные дороги «Вятка» </w:t>
      </w:r>
      <w:r w:rsidR="008A07BA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«Чебоксары – Йошкар-Ола – Киров – Сыктывкар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8A07BA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A07BA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D30C4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Кострома – Шарья – Киров – Пермь</w:t>
      </w:r>
      <w:r w:rsidR="00B80911"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F0477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3C28D3" w:rsidRPr="00F04772" w:rsidRDefault="003C28D3" w:rsidP="00E411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>В 2024 году по целому ряду показателей социально-экономического развития Кировской области наблюдается положительная динамика</w:t>
      </w:r>
      <w:r w:rsidR="00DD30C4" w:rsidRPr="00F04772">
        <w:rPr>
          <w:rFonts w:ascii="Times New Roman" w:eastAsia="Times New Roman" w:hAnsi="Times New Roman"/>
          <w:sz w:val="28"/>
          <w:szCs w:val="28"/>
        </w:rPr>
        <w:t>:</w:t>
      </w:r>
      <w:r w:rsidRPr="00F047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28D3" w:rsidRPr="00F04772" w:rsidRDefault="00DD30C4" w:rsidP="00E411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>и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ндекс промышленно</w:t>
      </w:r>
      <w:r w:rsidR="00DA77BA" w:rsidRPr="00F04772">
        <w:rPr>
          <w:rFonts w:ascii="Times New Roman" w:eastAsia="Times New Roman" w:hAnsi="Times New Roman"/>
          <w:sz w:val="28"/>
          <w:szCs w:val="28"/>
        </w:rPr>
        <w:t>го производства за январь – сентябрь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2024 года в </w:t>
      </w:r>
      <w:r w:rsidR="00DA77BA" w:rsidRPr="00F04772">
        <w:rPr>
          <w:rFonts w:ascii="Times New Roman" w:eastAsia="Times New Roman" w:hAnsi="Times New Roman"/>
          <w:sz w:val="28"/>
          <w:szCs w:val="28"/>
        </w:rPr>
        <w:t>Кировской области составил 115,0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% относительно аналогичного периода </w:t>
      </w:r>
      <w:r w:rsidRPr="00F04772">
        <w:rPr>
          <w:rFonts w:ascii="Times New Roman" w:eastAsia="Times New Roman" w:hAnsi="Times New Roman"/>
          <w:sz w:val="28"/>
          <w:szCs w:val="28"/>
        </w:rPr>
        <w:t>202</w:t>
      </w:r>
      <w:r w:rsidR="00DC2E8E">
        <w:rPr>
          <w:rFonts w:ascii="Times New Roman" w:eastAsia="Times New Roman" w:hAnsi="Times New Roman"/>
          <w:sz w:val="28"/>
          <w:szCs w:val="28"/>
        </w:rPr>
        <w:t>3</w:t>
      </w:r>
      <w:r w:rsidRPr="00F04772">
        <w:rPr>
          <w:rFonts w:ascii="Times New Roman" w:eastAsia="Times New Roman" w:hAnsi="Times New Roman"/>
          <w:sz w:val="28"/>
          <w:szCs w:val="28"/>
        </w:rPr>
        <w:t xml:space="preserve"> 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года</w:t>
      </w:r>
      <w:r w:rsidRPr="00F04772">
        <w:rPr>
          <w:rFonts w:ascii="Times New Roman" w:eastAsia="Times New Roman" w:hAnsi="Times New Roman"/>
          <w:sz w:val="28"/>
          <w:szCs w:val="28"/>
        </w:rPr>
        <w:t>;</w:t>
      </w:r>
    </w:p>
    <w:p w:rsidR="003C28D3" w:rsidRPr="00F04772" w:rsidRDefault="00DD30C4" w:rsidP="00E411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>и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ндекс производства продукции сельского хозяйства в хозяйствах всех категорий в январе – июне 2024 года </w:t>
      </w:r>
      <w:r w:rsidR="00DC2E8E">
        <w:rPr>
          <w:rFonts w:ascii="Times New Roman" w:eastAsia="Times New Roman" w:hAnsi="Times New Roman"/>
          <w:sz w:val="28"/>
          <w:szCs w:val="28"/>
        </w:rPr>
        <w:t xml:space="preserve">относительно аналогичного 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период</w:t>
      </w:r>
      <w:r w:rsidR="00DC2E8E">
        <w:rPr>
          <w:rFonts w:ascii="Times New Roman" w:eastAsia="Times New Roman" w:hAnsi="Times New Roman"/>
          <w:sz w:val="28"/>
          <w:szCs w:val="28"/>
        </w:rPr>
        <w:t>а</w:t>
      </w:r>
      <w:r w:rsidRPr="00F04772">
        <w:rPr>
          <w:rFonts w:ascii="Times New Roman" w:eastAsia="Times New Roman" w:hAnsi="Times New Roman"/>
          <w:sz w:val="28"/>
          <w:szCs w:val="28"/>
        </w:rPr>
        <w:t xml:space="preserve"> 2023 года увеличился на 2,3%;</w:t>
      </w:r>
    </w:p>
    <w:p w:rsidR="003C28D3" w:rsidRPr="00F04772" w:rsidRDefault="00DD30C4" w:rsidP="00E411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>в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вод в действие жилых домов в январе – июне 2024 года вырос на 0,7% относительно аналогичного период</w:t>
      </w:r>
      <w:r w:rsidR="00CC7A92" w:rsidRPr="00F04772">
        <w:rPr>
          <w:rFonts w:ascii="Times New Roman" w:eastAsia="Times New Roman" w:hAnsi="Times New Roman"/>
          <w:sz w:val="28"/>
          <w:szCs w:val="28"/>
        </w:rPr>
        <w:t>а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Pr="00F04772">
        <w:rPr>
          <w:rFonts w:ascii="Times New Roman" w:eastAsia="Times New Roman" w:hAnsi="Times New Roman"/>
          <w:sz w:val="28"/>
          <w:szCs w:val="28"/>
        </w:rPr>
        <w:t>;</w:t>
      </w:r>
    </w:p>
    <w:p w:rsidR="003C28D3" w:rsidRPr="00F04772" w:rsidRDefault="00DD30C4" w:rsidP="00E411B9">
      <w:pPr>
        <w:widowControl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 xml:space="preserve">реднедушевые денежные доходы населения Кировской области в январе – </w:t>
      </w:r>
      <w:r w:rsidR="00DA77BA" w:rsidRPr="00F04772">
        <w:rPr>
          <w:rFonts w:ascii="Times New Roman" w:eastAsiaTheme="minorHAnsi" w:hAnsi="Times New Roman"/>
          <w:sz w:val="28"/>
          <w:szCs w:val="28"/>
          <w:lang w:eastAsia="en-US"/>
        </w:rPr>
        <w:t>июне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 xml:space="preserve"> 2024 года составили 3</w:t>
      </w:r>
      <w:r w:rsidR="00DA77BA" w:rsidRPr="00F0477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7BA" w:rsidRPr="00F0477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рублей, что на </w:t>
      </w:r>
      <w:r w:rsidR="00DA77BA" w:rsidRPr="00F04772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7BA" w:rsidRPr="00F0477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 xml:space="preserve">% выше </w:t>
      </w:r>
      <w:r w:rsidR="00DC2E8E" w:rsidRPr="00DC2E8E"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относительно аналогичного периода </w:t>
      </w:r>
      <w:r w:rsidR="00DC2E8E">
        <w:rPr>
          <w:rFonts w:ascii="Times New Roman" w:eastAsiaTheme="minorHAnsi" w:hAnsi="Times New Roman"/>
          <w:sz w:val="28"/>
          <w:szCs w:val="28"/>
          <w:lang w:eastAsia="en-US"/>
        </w:rPr>
        <w:t xml:space="preserve">2023 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>года</w:t>
      </w:r>
      <w:r w:rsidRPr="00F0477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C28D3" w:rsidRPr="00F04772" w:rsidRDefault="00DD30C4" w:rsidP="00E411B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4772">
        <w:rPr>
          <w:rFonts w:ascii="Times New Roman" w:eastAsia="Times New Roman" w:hAnsi="Times New Roman"/>
          <w:sz w:val="28"/>
          <w:szCs w:val="28"/>
        </w:rPr>
        <w:t>р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еальные денежные доходы в январе – </w:t>
      </w:r>
      <w:r w:rsidR="00672070" w:rsidRPr="00F04772">
        <w:rPr>
          <w:rFonts w:ascii="Times New Roman" w:eastAsia="Times New Roman" w:hAnsi="Times New Roman"/>
          <w:sz w:val="28"/>
          <w:szCs w:val="28"/>
        </w:rPr>
        <w:t>июне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2024 года </w:t>
      </w:r>
      <w:r w:rsidRPr="00F04772">
        <w:rPr>
          <w:rFonts w:ascii="Times New Roman" w:eastAsia="Times New Roman" w:hAnsi="Times New Roman"/>
          <w:sz w:val="28"/>
          <w:szCs w:val="28"/>
        </w:rPr>
        <w:t>относительно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аналогично</w:t>
      </w:r>
      <w:r w:rsidRPr="00F04772">
        <w:rPr>
          <w:rFonts w:ascii="Times New Roman" w:eastAsia="Times New Roman" w:hAnsi="Times New Roman"/>
          <w:sz w:val="28"/>
          <w:szCs w:val="28"/>
        </w:rPr>
        <w:t>го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период</w:t>
      </w:r>
      <w:r w:rsidRPr="00F04772">
        <w:rPr>
          <w:rFonts w:ascii="Times New Roman" w:eastAsia="Times New Roman" w:hAnsi="Times New Roman"/>
          <w:sz w:val="28"/>
          <w:szCs w:val="28"/>
        </w:rPr>
        <w:t>а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2023 года составили </w:t>
      </w:r>
      <w:r w:rsidR="00672070" w:rsidRPr="00F04772">
        <w:rPr>
          <w:rFonts w:ascii="Times New Roman" w:eastAsia="Times New Roman" w:hAnsi="Times New Roman"/>
          <w:sz w:val="28"/>
          <w:szCs w:val="28"/>
        </w:rPr>
        <w:t>104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,</w:t>
      </w:r>
      <w:r w:rsidR="00672070" w:rsidRPr="00F04772">
        <w:rPr>
          <w:rFonts w:ascii="Times New Roman" w:eastAsia="Times New Roman" w:hAnsi="Times New Roman"/>
          <w:sz w:val="28"/>
          <w:szCs w:val="28"/>
        </w:rPr>
        <w:t>0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%</w:t>
      </w:r>
      <w:r w:rsidRPr="00F04772">
        <w:rPr>
          <w:rFonts w:ascii="Times New Roman" w:eastAsia="Times New Roman" w:hAnsi="Times New Roman"/>
          <w:sz w:val="28"/>
          <w:szCs w:val="28"/>
        </w:rPr>
        <w:t>;</w:t>
      </w:r>
    </w:p>
    <w:p w:rsidR="003C28D3" w:rsidRPr="00F04772" w:rsidRDefault="00DD30C4" w:rsidP="00E411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4772">
        <w:rPr>
          <w:rFonts w:ascii="Times New Roman" w:eastAsia="Times New Roman" w:hAnsi="Times New Roman"/>
          <w:sz w:val="28"/>
          <w:szCs w:val="28"/>
        </w:rPr>
        <w:t>с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реднемесячная номинальная начисленная заработная плата</w:t>
      </w:r>
      <w:r w:rsidR="003C28D3" w:rsidRPr="00F04772">
        <w:rPr>
          <w:rFonts w:ascii="Times New Roman" w:eastAsia="Times New Roman" w:hAnsi="Times New Roman"/>
          <w:sz w:val="28"/>
          <w:szCs w:val="28"/>
        </w:rPr>
        <w:br/>
        <w:t xml:space="preserve">за январь – </w:t>
      </w:r>
      <w:r w:rsidR="00782C5F" w:rsidRPr="00F04772">
        <w:rPr>
          <w:rFonts w:ascii="Times New Roman" w:eastAsia="Times New Roman" w:hAnsi="Times New Roman"/>
          <w:sz w:val="28"/>
          <w:szCs w:val="28"/>
        </w:rPr>
        <w:t>август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2024 года </w:t>
      </w:r>
      <w:r w:rsidR="00DC2E8E" w:rsidRPr="00DC2E8E">
        <w:rPr>
          <w:rFonts w:ascii="Times New Roman" w:eastAsia="Times New Roman" w:hAnsi="Times New Roman"/>
          <w:sz w:val="28"/>
          <w:szCs w:val="28"/>
        </w:rPr>
        <w:t xml:space="preserve">относительно аналогичного периода </w:t>
      </w:r>
      <w:r w:rsidR="00782C5F" w:rsidRPr="00F04772">
        <w:rPr>
          <w:rFonts w:ascii="Times New Roman" w:eastAsia="Times New Roman" w:hAnsi="Times New Roman"/>
          <w:sz w:val="28"/>
          <w:szCs w:val="28"/>
        </w:rPr>
        <w:t>2023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 года увеличилась на 1</w:t>
      </w:r>
      <w:r w:rsidR="00782C5F" w:rsidRPr="00F04772">
        <w:rPr>
          <w:rFonts w:ascii="Times New Roman" w:eastAsia="Times New Roman" w:hAnsi="Times New Roman"/>
          <w:sz w:val="28"/>
          <w:szCs w:val="28"/>
        </w:rPr>
        <w:t>8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>,</w:t>
      </w:r>
      <w:r w:rsidR="00782C5F" w:rsidRPr="00F04772">
        <w:rPr>
          <w:rFonts w:ascii="Times New Roman" w:eastAsia="Times New Roman" w:hAnsi="Times New Roman"/>
          <w:sz w:val="28"/>
          <w:szCs w:val="28"/>
        </w:rPr>
        <w:t>8</w:t>
      </w:r>
      <w:r w:rsidR="003C28D3" w:rsidRPr="00F04772">
        <w:rPr>
          <w:rFonts w:ascii="Times New Roman" w:eastAsia="Times New Roman" w:hAnsi="Times New Roman"/>
          <w:sz w:val="28"/>
          <w:szCs w:val="28"/>
        </w:rPr>
        <w:t xml:space="preserve">% и 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>составила 5</w:t>
      </w:r>
      <w:r w:rsidR="00782C5F" w:rsidRPr="00F0477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82C5F" w:rsidRPr="00F0477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3C28D3" w:rsidRPr="00F04772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рублей.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Одной из главных задач, стоящих перед экономикой Кировской области</w:t>
      </w:r>
      <w:r w:rsidR="00F7136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остается решение проблемы нехватки кадров. 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Спрос на рабочую силу со стороны предприятий и организаций Кировской области в несколько раз превышает число </w:t>
      </w:r>
      <w:r w:rsidR="002C5246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ищущих работу. На 01.11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.2024 спрос на работников в Кировской области в 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раза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выше предложения рабочей силы – 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вакансий при 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2C5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ищущих работу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наибольшей степени нехватка кадров отмечается в сфере промышленности. Ежегодно количество вакансий на промышленных предприятиях региона возрастает более чем на 15%. </w:t>
      </w:r>
    </w:p>
    <w:p w:rsidR="003C28D3" w:rsidRPr="00F04772" w:rsidRDefault="002C5246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01.11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.2024 количество вакансий, заявленных промышленными предприятиями в </w:t>
      </w:r>
      <w:r w:rsidR="00CF3C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службы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занятости населения </w:t>
      </w:r>
      <w:r w:rsidR="00BA1388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Кировской области, составило 5,4</w:t>
      </w:r>
      <w:r w:rsidR="009A713B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вакансий (</w:t>
      </w:r>
      <w:r w:rsidR="00310C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рост </w:t>
      </w:r>
      <w:r w:rsidR="00DC2E8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</w:t>
      </w:r>
      <w:r w:rsidR="00310C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2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вакансий </w:t>
      </w:r>
      <w:r w:rsidR="009A713B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 10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месяцев 2024 года </w:t>
      </w:r>
      <w:r w:rsidR="00CF3C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713B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A713B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%).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а 01.01.2024 количество вакансий, заявленных промышленными предприятиями</w:t>
      </w:r>
      <w:r w:rsidR="00C32080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органы службы занятости населения Кировской области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составляло 4,9 тыс. вакансий 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(на 19,5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больше, чем на 01.01.2023), на 01.01.2023 – 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вакансий 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(на 20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больше, чем </w:t>
      </w:r>
      <w:proofErr w:type="gramStart"/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01.01.2022).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начало 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ноября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 число вакантных рабочих мест на промышленных предприятиях региона </w:t>
      </w:r>
      <w:r w:rsidR="00DD056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чем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 10 раз превыша</w:t>
      </w:r>
      <w:r w:rsidR="00C32080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ло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ищущих работу жителей Кировской области, имеющих профессии, востребованные сферой промышленности.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Значительная доля в числе вакансий в Кировской области приходится также на сферу </w:t>
      </w:r>
      <w:r w:rsidR="00F7136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здравоохранения и сферу</w:t>
      </w:r>
      <w:r w:rsidR="00DB2B61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социальных услуг –</w:t>
      </w:r>
      <w:r w:rsidR="00DB2B61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2,0 тыс. вакансий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DB2B61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10,3%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B2B61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общего количества вакансий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B2B61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– 1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вакансий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7%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общего количества вакансий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C09D9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25CE7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</w:t>
      </w:r>
      <w:r w:rsidR="00632F0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хозяйства – 1,2 тыс. вакансий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32F0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6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32F0F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общего количества вакансий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28D3" w:rsidRPr="00F04772" w:rsidRDefault="003C28D3" w:rsidP="00E411B9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Наиболее востребованы в Кировской области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профессии: слесарь, швея, электромонтер, аппаратчик, водитель автомобиля, токарь, инженеры различных специальностей, оператор станков с программным управлением, медицинская сестра, врачи различных специальностей, оператор машинного доения, тракторист-машинист сельскохозяйственного производства, животновод, ветеринарный врач и др.</w:t>
      </w:r>
      <w:proofErr w:type="gramEnd"/>
    </w:p>
    <w:p w:rsidR="003C28D3" w:rsidRPr="00F04772" w:rsidRDefault="00B80911" w:rsidP="00E411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Реализация </w:t>
      </w:r>
      <w:r w:rsidR="00C44D86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Региональной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позволит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 обеспечить экономику </w:t>
      </w:r>
      <w:r w:rsidR="00DD30C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квалифицированными</w:t>
      </w:r>
      <w:r w:rsidR="00C733B4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трудовыми ресурсами, </w:t>
      </w:r>
      <w:r w:rsidR="003C28D3" w:rsidRPr="00F0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востребованными на рынке труда. </w:t>
      </w:r>
    </w:p>
    <w:p w:rsidR="000603FB" w:rsidRPr="00F04772" w:rsidRDefault="000603FB" w:rsidP="00E411B9">
      <w:pPr>
        <w:pStyle w:val="ConsPlusNormal1"/>
        <w:ind w:firstLine="709"/>
        <w:jc w:val="both"/>
      </w:pPr>
    </w:p>
    <w:p w:rsidR="006D0169" w:rsidRPr="00F04772" w:rsidRDefault="006D0169" w:rsidP="00E411B9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04772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C44D86" w:rsidRPr="00F04772">
        <w:rPr>
          <w:rFonts w:ascii="Times New Roman" w:hAnsi="Times New Roman" w:cs="Times New Roman"/>
          <w:b/>
          <w:sz w:val="28"/>
          <w:szCs w:val="28"/>
        </w:rPr>
        <w:t>Р</w:t>
      </w:r>
      <w:r w:rsidR="00162D22" w:rsidRPr="00F04772">
        <w:rPr>
          <w:rFonts w:ascii="Times New Roman" w:hAnsi="Times New Roman" w:cs="Times New Roman"/>
          <w:b/>
          <w:sz w:val="28"/>
          <w:szCs w:val="28"/>
        </w:rPr>
        <w:t xml:space="preserve">егиональной </w:t>
      </w:r>
      <w:r w:rsidRPr="00F0477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D30C4" w:rsidRPr="00F04772" w:rsidRDefault="00DD30C4" w:rsidP="00DD30C4">
      <w:pPr>
        <w:pStyle w:val="a9"/>
        <w:widowControl w:val="0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603FB" w:rsidRPr="00F04772" w:rsidRDefault="000603FB" w:rsidP="00E411B9">
      <w:pPr>
        <w:pStyle w:val="ConsPlusTitle1"/>
        <w:ind w:firstLine="709"/>
        <w:jc w:val="center"/>
        <w:outlineLvl w:val="1"/>
      </w:pPr>
    </w:p>
    <w:p w:rsidR="006D0169" w:rsidRPr="00F04772" w:rsidRDefault="006D0169" w:rsidP="00E411B9">
      <w:pPr>
        <w:widowControl w:val="0"/>
        <w:shd w:val="clear" w:color="auto" w:fill="FFFFFF"/>
        <w:suppressAutoHyphens/>
        <w:spacing w:line="360" w:lineRule="auto"/>
        <w:ind w:right="1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77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Целью </w:t>
      </w:r>
      <w:r w:rsidR="00C44D86" w:rsidRPr="00F04772">
        <w:rPr>
          <w:rFonts w:ascii="Times New Roman" w:eastAsia="SimSun" w:hAnsi="Times New Roman" w:cs="Times New Roman"/>
          <w:sz w:val="28"/>
          <w:szCs w:val="28"/>
          <w:lang w:eastAsia="en-US"/>
        </w:rPr>
        <w:t>Р</w:t>
      </w:r>
      <w:r w:rsidR="00162D22" w:rsidRPr="00F0477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егиональной </w:t>
      </w:r>
      <w:r w:rsidRPr="00F0477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программы является </w:t>
      </w:r>
      <w:r w:rsidR="00162D22" w:rsidRPr="00F04772">
        <w:rPr>
          <w:rFonts w:ascii="Times New Roman" w:eastAsia="SimSun" w:hAnsi="Times New Roman" w:cs="Times New Roman"/>
          <w:sz w:val="28"/>
          <w:szCs w:val="28"/>
          <w:lang w:eastAsia="en-US"/>
        </w:rPr>
        <w:t>привлечение в Кировскую область трудовых ресурсов из других субъектов Российской Федерации в соответствии с потребностью работодателей.</w:t>
      </w:r>
    </w:p>
    <w:p w:rsidR="006D0169" w:rsidRPr="00F04772" w:rsidRDefault="006D0169" w:rsidP="00E411B9">
      <w:pPr>
        <w:spacing w:line="360" w:lineRule="auto"/>
        <w:ind w:right="1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04772">
        <w:rPr>
          <w:rFonts w:ascii="Times New Roman" w:eastAsiaTheme="minorHAnsi" w:hAnsi="Times New Roman" w:cs="Times New Roman"/>
          <w:sz w:val="28"/>
          <w:szCs w:val="28"/>
        </w:rPr>
        <w:t xml:space="preserve">Для достижения поставленной цели в рамках </w:t>
      </w:r>
      <w:r w:rsidR="00DC2E8E">
        <w:rPr>
          <w:rFonts w:ascii="Times New Roman" w:eastAsiaTheme="minorHAnsi" w:hAnsi="Times New Roman" w:cs="Times New Roman"/>
          <w:sz w:val="28"/>
          <w:szCs w:val="28"/>
        </w:rPr>
        <w:t xml:space="preserve">реализации </w:t>
      </w:r>
      <w:r w:rsidR="00C44D86" w:rsidRPr="00F04772">
        <w:rPr>
          <w:rFonts w:ascii="Times New Roman" w:eastAsiaTheme="minorHAnsi" w:hAnsi="Times New Roman" w:cs="Times New Roman"/>
          <w:sz w:val="28"/>
          <w:szCs w:val="28"/>
        </w:rPr>
        <w:t>Р</w:t>
      </w:r>
      <w:r w:rsidR="00162D22" w:rsidRPr="00F04772">
        <w:rPr>
          <w:rFonts w:ascii="Times New Roman" w:eastAsiaTheme="minorHAnsi" w:hAnsi="Times New Roman" w:cs="Times New Roman"/>
          <w:sz w:val="28"/>
          <w:szCs w:val="28"/>
        </w:rPr>
        <w:t xml:space="preserve">егиональной </w:t>
      </w:r>
      <w:r w:rsidRPr="00F04772">
        <w:rPr>
          <w:rFonts w:ascii="Times New Roman" w:eastAsiaTheme="minorHAnsi" w:hAnsi="Times New Roman" w:cs="Times New Roman"/>
          <w:sz w:val="28"/>
          <w:szCs w:val="28"/>
        </w:rPr>
        <w:t>программы предусмотрено решение следующих задач:</w:t>
      </w:r>
    </w:p>
    <w:p w:rsidR="00C21663" w:rsidRPr="00F04772" w:rsidRDefault="00C21663" w:rsidP="00E411B9">
      <w:pPr>
        <w:spacing w:line="360" w:lineRule="auto"/>
        <w:ind w:right="1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04772">
        <w:rPr>
          <w:rFonts w:ascii="Times New Roman" w:eastAsiaTheme="minorHAnsi" w:hAnsi="Times New Roman" w:cs="Times New Roman"/>
          <w:sz w:val="28"/>
          <w:szCs w:val="28"/>
        </w:rPr>
        <w:t>создание условий для привлечения работодателями необходимых трудовых ресурсов из других субъектов Российской Федерации;</w:t>
      </w:r>
    </w:p>
    <w:p w:rsidR="001F6C6F" w:rsidRPr="00F04772" w:rsidRDefault="00C21663" w:rsidP="00E41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повышение информированности работодателей п</w:t>
      </w:r>
      <w:r w:rsidR="00E318ED" w:rsidRPr="00F04772">
        <w:rPr>
          <w:rFonts w:ascii="Times New Roman" w:hAnsi="Times New Roman" w:cs="Times New Roman"/>
          <w:sz w:val="28"/>
          <w:szCs w:val="28"/>
        </w:rPr>
        <w:t>о вопросам трудовой мобильности;</w:t>
      </w:r>
    </w:p>
    <w:p w:rsidR="00E318ED" w:rsidRPr="00F04772" w:rsidRDefault="00E318ED" w:rsidP="00E41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стимулирование граждан к переезду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в Кировскую область </w:t>
      </w:r>
      <w:r w:rsidRPr="00F04772">
        <w:rPr>
          <w:rFonts w:ascii="Times New Roman" w:hAnsi="Times New Roman" w:cs="Times New Roman"/>
          <w:sz w:val="28"/>
          <w:szCs w:val="28"/>
        </w:rPr>
        <w:t xml:space="preserve">из других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F04772">
        <w:rPr>
          <w:rFonts w:ascii="Times New Roman" w:hAnsi="Times New Roman" w:cs="Times New Roman"/>
          <w:sz w:val="28"/>
          <w:szCs w:val="28"/>
        </w:rPr>
        <w:t>для трудоустройства, а работодате</w:t>
      </w:r>
      <w:r w:rsidR="000A6349" w:rsidRPr="00F04772">
        <w:rPr>
          <w:rFonts w:ascii="Times New Roman" w:hAnsi="Times New Roman" w:cs="Times New Roman"/>
          <w:sz w:val="28"/>
          <w:szCs w:val="28"/>
        </w:rPr>
        <w:t>лей</w:t>
      </w:r>
      <w:r w:rsidRPr="00F04772">
        <w:rPr>
          <w:rFonts w:ascii="Times New Roman" w:hAnsi="Times New Roman" w:cs="Times New Roman"/>
          <w:sz w:val="28"/>
          <w:szCs w:val="28"/>
        </w:rPr>
        <w:t xml:space="preserve"> – к привлечению граждан из других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F0477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E2C6B" w:rsidRPr="00F04772" w:rsidRDefault="001E2C6B" w:rsidP="00E411B9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F6C6F" w:rsidRPr="00F04772" w:rsidRDefault="001F6C6F" w:rsidP="00E411B9">
      <w:pPr>
        <w:pStyle w:val="ConsPlusTitle1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22339" w:rsidRPr="00F04772">
        <w:rPr>
          <w:rFonts w:ascii="Times New Roman" w:hAnsi="Times New Roman" w:cs="Times New Roman"/>
          <w:sz w:val="28"/>
          <w:szCs w:val="28"/>
        </w:rPr>
        <w:t xml:space="preserve"> Р</w:t>
      </w:r>
      <w:r w:rsidR="00162D22" w:rsidRPr="00F04772">
        <w:rPr>
          <w:rFonts w:ascii="Times New Roman" w:hAnsi="Times New Roman" w:cs="Times New Roman"/>
          <w:sz w:val="28"/>
          <w:szCs w:val="28"/>
        </w:rPr>
        <w:t>егиональной</w:t>
      </w:r>
      <w:r w:rsidR="00162D22" w:rsidRPr="00F04772">
        <w:rPr>
          <w:rFonts w:ascii="Times New Roman" w:hAnsi="Times New Roman" w:cs="Times New Roman"/>
          <w:sz w:val="28"/>
          <w:szCs w:val="28"/>
        </w:rPr>
        <w:br/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4772">
        <w:rPr>
          <w:rFonts w:ascii="Times New Roman" w:hAnsi="Times New Roman" w:cs="Times New Roman"/>
          <w:sz w:val="28"/>
          <w:szCs w:val="28"/>
        </w:rPr>
        <w:t>программы</w:t>
      </w:r>
    </w:p>
    <w:p w:rsidR="00DD30C4" w:rsidRPr="00F04772" w:rsidRDefault="00DD30C4" w:rsidP="00DD30C4">
      <w:pPr>
        <w:pStyle w:val="ConsPlusTitle1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46BF" w:rsidRPr="00F04772" w:rsidRDefault="00DD30C4" w:rsidP="006146B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Региональная п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рограмма является основным </w:t>
      </w:r>
      <w:r w:rsidR="00C32080" w:rsidRPr="00F04772">
        <w:rPr>
          <w:rFonts w:ascii="Times New Roman" w:hAnsi="Times New Roman" w:cs="Times New Roman"/>
          <w:sz w:val="28"/>
          <w:szCs w:val="28"/>
        </w:rPr>
        <w:t>структурным элементом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Pr="00F04772">
        <w:rPr>
          <w:rFonts w:ascii="Times New Roman" w:hAnsi="Times New Roman" w:cs="Times New Roman"/>
          <w:sz w:val="28"/>
          <w:szCs w:val="28"/>
        </w:rPr>
        <w:t>р</w:t>
      </w:r>
      <w:r w:rsidR="006146BF" w:rsidRPr="00F04772">
        <w:rPr>
          <w:rFonts w:ascii="Times New Roman" w:hAnsi="Times New Roman" w:cs="Times New Roman"/>
          <w:sz w:val="28"/>
          <w:szCs w:val="28"/>
        </w:rPr>
        <w:t>егионального проекта «Активные меры содействия занятости»</w:t>
      </w:r>
      <w:r w:rsidR="0007529C" w:rsidRPr="00F04772">
        <w:rPr>
          <w:rFonts w:ascii="Times New Roman" w:hAnsi="Times New Roman" w:cs="Times New Roman"/>
          <w:sz w:val="28"/>
          <w:szCs w:val="28"/>
        </w:rPr>
        <w:t>,</w:t>
      </w:r>
      <w:r w:rsidR="006146BF" w:rsidRPr="00F04772">
        <w:t xml:space="preserve"> </w:t>
      </w:r>
      <w:r w:rsidR="006146BF" w:rsidRPr="00F04772">
        <w:rPr>
          <w:rFonts w:ascii="Times New Roman" w:hAnsi="Times New Roman" w:cs="Times New Roman"/>
          <w:sz w:val="28"/>
          <w:szCs w:val="28"/>
        </w:rPr>
        <w:t>входящего в состав национального проекта «Кадры»</w:t>
      </w:r>
      <w:r w:rsidR="0007529C" w:rsidRPr="00F04772">
        <w:rPr>
          <w:rFonts w:ascii="Times New Roman" w:hAnsi="Times New Roman" w:cs="Times New Roman"/>
          <w:sz w:val="28"/>
          <w:szCs w:val="28"/>
        </w:rPr>
        <w:t>,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6146BF" w:rsidRPr="00F04772" w:rsidRDefault="006146BF" w:rsidP="006146B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мобильности трудовых ресурсов;</w:t>
      </w:r>
    </w:p>
    <w:p w:rsidR="006146BF" w:rsidRPr="00F04772" w:rsidRDefault="006146BF" w:rsidP="006146B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предоставление финансовой поддержки работодателям</w:t>
      </w:r>
      <w:r w:rsidR="00F125E8" w:rsidRPr="00F04772">
        <w:rPr>
          <w:rFonts w:ascii="Times New Roman" w:hAnsi="Times New Roman" w:cs="Times New Roman"/>
          <w:sz w:val="28"/>
          <w:szCs w:val="28"/>
        </w:rPr>
        <w:t>, участвующим в Региональной программе</w:t>
      </w:r>
      <w:r w:rsidRPr="00F04772">
        <w:rPr>
          <w:rFonts w:ascii="Times New Roman" w:hAnsi="Times New Roman" w:cs="Times New Roman"/>
          <w:sz w:val="28"/>
          <w:szCs w:val="28"/>
        </w:rPr>
        <w:t>;</w:t>
      </w:r>
    </w:p>
    <w:p w:rsidR="006146BF" w:rsidRPr="00F04772" w:rsidRDefault="006146BF" w:rsidP="006146B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мониторинг реализации Региональной программы.</w:t>
      </w:r>
    </w:p>
    <w:p w:rsidR="001F6C6F" w:rsidRPr="00F04772" w:rsidRDefault="00162D22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Региональная п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рограмма разработана с учетом соглашений об участии в ней, заключенных управлением </w:t>
      </w:r>
      <w:r w:rsidRPr="00F04772">
        <w:rPr>
          <w:rFonts w:ascii="Times New Roman" w:hAnsi="Times New Roman" w:cs="Times New Roman"/>
          <w:sz w:val="28"/>
          <w:szCs w:val="28"/>
        </w:rPr>
        <w:t xml:space="preserve">ГСЗН Кировской области 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с работодателями </w:t>
      </w:r>
      <w:r w:rsidR="001F6C6F" w:rsidRPr="00F04772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8B771B" w:rsidRPr="00F04772">
        <w:rPr>
          <w:rFonts w:ascii="Times New Roman" w:hAnsi="Times New Roman" w:cs="Times New Roman"/>
          <w:sz w:val="28"/>
          <w:szCs w:val="28"/>
        </w:rPr>
        <w:t>–</w:t>
      </w:r>
      <w:r w:rsidR="00E411B9" w:rsidRPr="00F04772">
        <w:rPr>
          <w:rFonts w:ascii="Times New Roman" w:hAnsi="Times New Roman" w:cs="Times New Roman"/>
          <w:sz w:val="28"/>
          <w:szCs w:val="28"/>
        </w:rPr>
        <w:t xml:space="preserve"> соглашения об участии в Р</w:t>
      </w:r>
      <w:r w:rsidR="001F6C6F" w:rsidRPr="00F04772">
        <w:rPr>
          <w:rFonts w:ascii="Times New Roman" w:hAnsi="Times New Roman" w:cs="Times New Roman"/>
          <w:sz w:val="28"/>
          <w:szCs w:val="28"/>
        </w:rPr>
        <w:t>егиональной программе).</w:t>
      </w:r>
    </w:p>
    <w:p w:rsidR="00A0749F" w:rsidRPr="00F04772" w:rsidRDefault="00A0749F" w:rsidP="00582B0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Перечень должностей, профессий, специальностей, для выполнения работ по которым привлекаются работники в рамках реализации Региональной программы</w:t>
      </w:r>
      <w:r w:rsidR="00DD30C4" w:rsidRPr="00F04772">
        <w:rPr>
          <w:rFonts w:ascii="Times New Roman" w:hAnsi="Times New Roman" w:cs="Times New Roman"/>
          <w:sz w:val="28"/>
          <w:szCs w:val="28"/>
        </w:rPr>
        <w:t>,</w:t>
      </w:r>
      <w:r w:rsidR="005A6945" w:rsidRPr="00F04772">
        <w:rPr>
          <w:rFonts w:ascii="Times New Roman" w:hAnsi="Times New Roman" w:cs="Times New Roman"/>
          <w:sz w:val="28"/>
          <w:szCs w:val="28"/>
        </w:rPr>
        <w:t xml:space="preserve"> представлен в приложении №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5A6945" w:rsidRPr="00F04772">
        <w:rPr>
          <w:rFonts w:ascii="Times New Roman" w:hAnsi="Times New Roman" w:cs="Times New Roman"/>
          <w:sz w:val="28"/>
          <w:szCs w:val="28"/>
        </w:rPr>
        <w:t>1.</w:t>
      </w:r>
    </w:p>
    <w:p w:rsidR="00D41E2C" w:rsidRPr="00F04772" w:rsidRDefault="00D41E2C" w:rsidP="00582B0D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Перечень работодателей, должнос</w:t>
      </w:r>
      <w:r w:rsidR="002C3313" w:rsidRPr="00F04772">
        <w:rPr>
          <w:rFonts w:ascii="Times New Roman" w:hAnsi="Times New Roman" w:cs="Times New Roman"/>
          <w:sz w:val="28"/>
          <w:szCs w:val="28"/>
        </w:rPr>
        <w:t>тей, профессий, специальностей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2C3313" w:rsidRPr="00F04772">
        <w:rPr>
          <w:rFonts w:ascii="Times New Roman" w:hAnsi="Times New Roman" w:cs="Times New Roman"/>
          <w:sz w:val="28"/>
          <w:szCs w:val="28"/>
        </w:rPr>
        <w:t>с учетом заключенных соглашен</w:t>
      </w:r>
      <w:r w:rsidR="003D6FE6" w:rsidRPr="00F04772">
        <w:rPr>
          <w:rFonts w:ascii="Times New Roman" w:hAnsi="Times New Roman" w:cs="Times New Roman"/>
          <w:sz w:val="28"/>
          <w:szCs w:val="28"/>
        </w:rPr>
        <w:t xml:space="preserve">ий </w:t>
      </w:r>
      <w:r w:rsidR="002C3313" w:rsidRPr="00F04772">
        <w:rPr>
          <w:rFonts w:ascii="Times New Roman" w:hAnsi="Times New Roman" w:cs="Times New Roman"/>
          <w:sz w:val="28"/>
          <w:szCs w:val="28"/>
        </w:rPr>
        <w:t>об участии в Региональной программ</w:t>
      </w:r>
      <w:r w:rsidR="00582B0D" w:rsidRPr="00F04772">
        <w:rPr>
          <w:rFonts w:ascii="Times New Roman" w:hAnsi="Times New Roman" w:cs="Times New Roman"/>
          <w:sz w:val="28"/>
          <w:szCs w:val="28"/>
        </w:rPr>
        <w:t xml:space="preserve">е </w:t>
      </w:r>
      <w:r w:rsidR="009A1FA1" w:rsidRPr="00F04772">
        <w:rPr>
          <w:rFonts w:ascii="Times New Roman" w:hAnsi="Times New Roman" w:cs="Times New Roman"/>
          <w:sz w:val="28"/>
          <w:szCs w:val="28"/>
        </w:rPr>
        <w:t>представлен</w:t>
      </w:r>
      <w:r w:rsidR="002C3313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170478" w:rsidRPr="00F04772">
        <w:rPr>
          <w:rFonts w:ascii="Times New Roman" w:hAnsi="Times New Roman" w:cs="Times New Roman"/>
          <w:sz w:val="28"/>
          <w:szCs w:val="28"/>
        </w:rPr>
        <w:t xml:space="preserve">в </w:t>
      </w:r>
      <w:r w:rsidR="00582B0D" w:rsidRPr="00F04772">
        <w:rPr>
          <w:rFonts w:ascii="Times New Roman" w:hAnsi="Times New Roman" w:cs="Times New Roman"/>
          <w:sz w:val="28"/>
          <w:szCs w:val="28"/>
        </w:rPr>
        <w:t>приложении №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582B0D" w:rsidRPr="00F04772">
        <w:rPr>
          <w:rFonts w:ascii="Times New Roman" w:hAnsi="Times New Roman" w:cs="Times New Roman"/>
          <w:sz w:val="28"/>
          <w:szCs w:val="28"/>
        </w:rPr>
        <w:t>2.</w:t>
      </w:r>
    </w:p>
    <w:p w:rsidR="00BD0B5D" w:rsidRPr="00F04772" w:rsidRDefault="00F125E8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</w:t>
      </w:r>
      <w:r w:rsidR="00BD0B5D" w:rsidRPr="00F04772">
        <w:rPr>
          <w:rFonts w:ascii="Times New Roman" w:hAnsi="Times New Roman" w:cs="Times New Roman"/>
          <w:sz w:val="28"/>
          <w:szCs w:val="28"/>
        </w:rPr>
        <w:t>орядок и критерии отбора</w:t>
      </w:r>
      <w:r w:rsidR="0043650C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BD0B5D" w:rsidRPr="00F04772">
        <w:rPr>
          <w:rFonts w:ascii="Times New Roman" w:hAnsi="Times New Roman" w:cs="Times New Roman"/>
          <w:sz w:val="28"/>
          <w:szCs w:val="28"/>
        </w:rPr>
        <w:t>работо</w:t>
      </w:r>
      <w:r w:rsidR="0043650C" w:rsidRPr="00F04772">
        <w:rPr>
          <w:rFonts w:ascii="Times New Roman" w:hAnsi="Times New Roman" w:cs="Times New Roman"/>
          <w:sz w:val="28"/>
          <w:szCs w:val="28"/>
        </w:rPr>
        <w:t>дателей</w:t>
      </w:r>
      <w:r w:rsidR="00B67B84" w:rsidRPr="00F04772">
        <w:rPr>
          <w:rFonts w:ascii="Times New Roman" w:hAnsi="Times New Roman" w:cs="Times New Roman"/>
          <w:sz w:val="28"/>
          <w:szCs w:val="28"/>
        </w:rPr>
        <w:t xml:space="preserve"> для участия в Региональной программе</w:t>
      </w:r>
      <w:r w:rsidR="009863EF" w:rsidRPr="00F04772">
        <w:rPr>
          <w:rFonts w:ascii="Times New Roman" w:hAnsi="Times New Roman" w:cs="Times New Roman"/>
          <w:sz w:val="28"/>
          <w:szCs w:val="28"/>
        </w:rPr>
        <w:t xml:space="preserve">, </w:t>
      </w:r>
      <w:r w:rsidR="0043650C" w:rsidRPr="00F04772">
        <w:rPr>
          <w:rFonts w:ascii="Times New Roman" w:hAnsi="Times New Roman" w:cs="Times New Roman"/>
          <w:sz w:val="28"/>
          <w:szCs w:val="28"/>
        </w:rPr>
        <w:t xml:space="preserve">порядок исключения работодателей из </w:t>
      </w:r>
      <w:r w:rsidR="00B67B84" w:rsidRPr="00F04772">
        <w:rPr>
          <w:rFonts w:ascii="Times New Roman" w:hAnsi="Times New Roman" w:cs="Times New Roman"/>
          <w:sz w:val="28"/>
          <w:szCs w:val="28"/>
        </w:rPr>
        <w:t xml:space="preserve">числа участников </w:t>
      </w:r>
      <w:r w:rsidR="0043650C" w:rsidRPr="00F04772">
        <w:rPr>
          <w:rFonts w:ascii="Times New Roman" w:hAnsi="Times New Roman" w:cs="Times New Roman"/>
          <w:sz w:val="28"/>
          <w:szCs w:val="28"/>
        </w:rPr>
        <w:t>Региональной про</w:t>
      </w:r>
      <w:r w:rsidR="00E318ED" w:rsidRPr="00F04772">
        <w:rPr>
          <w:rFonts w:ascii="Times New Roman" w:hAnsi="Times New Roman" w:cs="Times New Roman"/>
          <w:sz w:val="28"/>
          <w:szCs w:val="28"/>
        </w:rPr>
        <w:t>граммы</w:t>
      </w:r>
      <w:r w:rsidR="0043650C" w:rsidRPr="00F04772">
        <w:rPr>
          <w:rFonts w:ascii="Times New Roman" w:hAnsi="Times New Roman" w:cs="Times New Roman"/>
          <w:sz w:val="28"/>
          <w:szCs w:val="28"/>
        </w:rPr>
        <w:t xml:space="preserve"> утверждаются нормативными правовыми актами управления ГСЗН Кировской области.</w:t>
      </w:r>
    </w:p>
    <w:p w:rsidR="00EC4E1E" w:rsidRPr="00F04772" w:rsidRDefault="00EC4E1E" w:rsidP="00EC4E1E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Перечень мер поддержки, из числа которых работодателем по согласованию с управлением </w:t>
      </w:r>
      <w:r w:rsidR="00DC2E8E">
        <w:rPr>
          <w:rFonts w:ascii="Times New Roman" w:hAnsi="Times New Roman" w:cs="Times New Roman"/>
          <w:sz w:val="28"/>
          <w:szCs w:val="28"/>
        </w:rPr>
        <w:t xml:space="preserve">государственной службы занятости населения </w:t>
      </w:r>
      <w:r w:rsidRPr="00F04772">
        <w:rPr>
          <w:rFonts w:ascii="Times New Roman" w:hAnsi="Times New Roman" w:cs="Times New Roman"/>
          <w:sz w:val="28"/>
          <w:szCs w:val="28"/>
        </w:rPr>
        <w:t>Кировской области определяются меры поддержки, предоставляемые работникам, привлеченным в рамках реализации Региональной программы для трудоустройства из другого субъекта Российской Федерации, представлен в приложении №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Pr="00F04772">
        <w:rPr>
          <w:rFonts w:ascii="Times New Roman" w:hAnsi="Times New Roman" w:cs="Times New Roman"/>
          <w:sz w:val="28"/>
          <w:szCs w:val="28"/>
        </w:rPr>
        <w:t>3.</w:t>
      </w:r>
    </w:p>
    <w:p w:rsidR="00A0749F" w:rsidRPr="00F04772" w:rsidRDefault="001F6C6F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случае заключения</w:t>
      </w:r>
      <w:r w:rsidR="00422339" w:rsidRPr="00F04772">
        <w:rPr>
          <w:rFonts w:ascii="Times New Roman" w:hAnsi="Times New Roman" w:cs="Times New Roman"/>
          <w:sz w:val="28"/>
          <w:szCs w:val="28"/>
        </w:rPr>
        <w:t xml:space="preserve"> новых соглашений об участии в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программе, внесения измен</w:t>
      </w:r>
      <w:r w:rsidR="00422339" w:rsidRPr="00F04772">
        <w:rPr>
          <w:rFonts w:ascii="Times New Roman" w:hAnsi="Times New Roman" w:cs="Times New Roman"/>
          <w:sz w:val="28"/>
          <w:szCs w:val="28"/>
        </w:rPr>
        <w:t>ений в соглашения об участии в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программе в части численности работников, привлекаемых из других субъектов Российской Федер</w:t>
      </w:r>
      <w:r w:rsidR="009164E9" w:rsidRPr="00F04772">
        <w:rPr>
          <w:rFonts w:ascii="Times New Roman" w:hAnsi="Times New Roman" w:cs="Times New Roman"/>
          <w:sz w:val="28"/>
          <w:szCs w:val="28"/>
        </w:rPr>
        <w:t>ации, или расторжения соглашений об участии в Р</w:t>
      </w:r>
      <w:r w:rsidRPr="00F04772">
        <w:rPr>
          <w:rFonts w:ascii="Times New Roman" w:hAnsi="Times New Roman" w:cs="Times New Roman"/>
          <w:sz w:val="28"/>
          <w:szCs w:val="28"/>
        </w:rPr>
        <w:t>егио</w:t>
      </w:r>
      <w:r w:rsidR="00422339" w:rsidRPr="00F04772">
        <w:rPr>
          <w:rFonts w:ascii="Times New Roman" w:hAnsi="Times New Roman" w:cs="Times New Roman"/>
          <w:sz w:val="28"/>
          <w:szCs w:val="28"/>
        </w:rPr>
        <w:t>нальной программе в Р</w:t>
      </w:r>
      <w:r w:rsidRPr="00F04772">
        <w:rPr>
          <w:rFonts w:ascii="Times New Roman" w:hAnsi="Times New Roman" w:cs="Times New Roman"/>
          <w:sz w:val="28"/>
          <w:szCs w:val="28"/>
        </w:rPr>
        <w:t>егиональную программу вносятся изменения</w:t>
      </w:r>
      <w:r w:rsidR="00A0749F" w:rsidRPr="00F04772">
        <w:rPr>
          <w:rFonts w:ascii="Times New Roman" w:hAnsi="Times New Roman" w:cs="Times New Roman"/>
          <w:sz w:val="28"/>
          <w:szCs w:val="28"/>
        </w:rPr>
        <w:t>.</w:t>
      </w:r>
    </w:p>
    <w:p w:rsidR="0007599E" w:rsidRPr="00F04772" w:rsidRDefault="001F6C6F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Работодатели, участвующие в </w:t>
      </w:r>
      <w:r w:rsidR="00E411B9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программе, не вправе при</w:t>
      </w:r>
      <w:r w:rsidR="0007599E" w:rsidRPr="00F04772">
        <w:rPr>
          <w:rFonts w:ascii="Times New Roman" w:hAnsi="Times New Roman" w:cs="Times New Roman"/>
          <w:sz w:val="28"/>
          <w:szCs w:val="28"/>
        </w:rPr>
        <w:t xml:space="preserve">влекать в рамках </w:t>
      </w:r>
      <w:r w:rsidR="00DC2E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7599E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программы</w:t>
      </w:r>
      <w:r w:rsidR="0007599E" w:rsidRPr="00F04772">
        <w:rPr>
          <w:rFonts w:ascii="Times New Roman" w:hAnsi="Times New Roman" w:cs="Times New Roman"/>
          <w:sz w:val="28"/>
          <w:szCs w:val="28"/>
        </w:rPr>
        <w:t>:</w:t>
      </w:r>
    </w:p>
    <w:p w:rsidR="0007599E" w:rsidRPr="00F04772" w:rsidRDefault="001F6C6F" w:rsidP="0007599E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работников из субъектов Российской Федера</w:t>
      </w:r>
      <w:r w:rsidR="0007599E" w:rsidRPr="00F04772">
        <w:rPr>
          <w:rFonts w:ascii="Times New Roman" w:hAnsi="Times New Roman" w:cs="Times New Roman"/>
          <w:sz w:val="28"/>
          <w:szCs w:val="28"/>
        </w:rPr>
        <w:t>ции, включенных</w:t>
      </w:r>
      <w:r w:rsidR="0007599E" w:rsidRPr="00F04772">
        <w:rPr>
          <w:rFonts w:ascii="Times New Roman" w:hAnsi="Times New Roman" w:cs="Times New Roman"/>
          <w:sz w:val="28"/>
          <w:szCs w:val="28"/>
        </w:rPr>
        <w:br/>
      </w:r>
      <w:r w:rsidRPr="00F0477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<w:r w:rsidR="001535A0" w:rsidRPr="00F0477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535A0" w:rsidRPr="00F0477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привлечение трудовых ресурсов в которые является приоритетным</w:t>
      </w:r>
      <w:r w:rsidR="00017CBD" w:rsidRPr="00F047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30C4" w:rsidRPr="00F04772">
        <w:rPr>
          <w:rFonts w:ascii="Times New Roman" w:hAnsi="Times New Roman" w:cs="Times New Roman"/>
          <w:sz w:val="28"/>
          <w:szCs w:val="28"/>
        </w:rPr>
        <w:t>– п</w:t>
      </w:r>
      <w:r w:rsidR="00017CBD" w:rsidRPr="00F04772">
        <w:rPr>
          <w:rFonts w:ascii="Times New Roman" w:hAnsi="Times New Roman" w:cs="Times New Roman"/>
          <w:sz w:val="28"/>
          <w:szCs w:val="28"/>
        </w:rPr>
        <w:t>еречень)</w:t>
      </w:r>
      <w:r w:rsidR="001535A0" w:rsidRPr="00F04772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Российской</w:t>
      </w:r>
      <w:r w:rsidR="00017CBD" w:rsidRPr="00F04772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r w:rsidR="00DC2E8E">
        <w:rPr>
          <w:rFonts w:ascii="Times New Roman" w:hAnsi="Times New Roman" w:cs="Times New Roman"/>
          <w:sz w:val="28"/>
          <w:szCs w:val="28"/>
        </w:rPr>
        <w:t> </w:t>
      </w:r>
      <w:r w:rsidR="00017CBD" w:rsidRPr="00F04772">
        <w:rPr>
          <w:rFonts w:ascii="Times New Roman" w:hAnsi="Times New Roman" w:cs="Times New Roman"/>
          <w:sz w:val="28"/>
          <w:szCs w:val="28"/>
        </w:rPr>
        <w:t>20</w:t>
      </w:r>
      <w:r w:rsidR="00DD30C4" w:rsidRPr="00F04772">
        <w:rPr>
          <w:rFonts w:ascii="Times New Roman" w:hAnsi="Times New Roman" w:cs="Times New Roman"/>
          <w:sz w:val="28"/>
          <w:szCs w:val="28"/>
        </w:rPr>
        <w:t>.04.</w:t>
      </w:r>
      <w:r w:rsidR="00017CBD" w:rsidRPr="00F04772">
        <w:rPr>
          <w:rFonts w:ascii="Times New Roman" w:hAnsi="Times New Roman" w:cs="Times New Roman"/>
          <w:sz w:val="28"/>
          <w:szCs w:val="28"/>
        </w:rPr>
        <w:t>2015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1535A0" w:rsidRPr="00F04772">
        <w:rPr>
          <w:rFonts w:ascii="Times New Roman" w:hAnsi="Times New Roman" w:cs="Times New Roman"/>
          <w:sz w:val="28"/>
          <w:szCs w:val="28"/>
        </w:rPr>
        <w:t>№ 696-р</w:t>
      </w:r>
      <w:r w:rsidR="0007599E" w:rsidRPr="00F04772">
        <w:rPr>
          <w:rFonts w:ascii="Times New Roman" w:hAnsi="Times New Roman" w:cs="Times New Roman"/>
          <w:sz w:val="28"/>
          <w:szCs w:val="28"/>
        </w:rPr>
        <w:t>;</w:t>
      </w:r>
    </w:p>
    <w:p w:rsidR="0007599E" w:rsidRPr="00F04772" w:rsidRDefault="00E70C1A" w:rsidP="0007599E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работников, которые в течение </w:t>
      </w:r>
      <w:r w:rsidR="00DD30C4" w:rsidRPr="00F04772">
        <w:rPr>
          <w:rFonts w:ascii="Times New Roman" w:hAnsi="Times New Roman" w:cs="Times New Roman"/>
          <w:sz w:val="28"/>
          <w:szCs w:val="28"/>
        </w:rPr>
        <w:t>пяти</w:t>
      </w:r>
      <w:r w:rsidRPr="00F04772">
        <w:rPr>
          <w:rFonts w:ascii="Times New Roman" w:hAnsi="Times New Roman" w:cs="Times New Roman"/>
          <w:sz w:val="28"/>
          <w:szCs w:val="28"/>
        </w:rPr>
        <w:t xml:space="preserve"> лет, предшествующих дню их </w:t>
      </w:r>
      <w:r w:rsidRPr="00F04772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трудоустройства </w:t>
      </w:r>
      <w:r w:rsidR="0007599E" w:rsidRPr="00F04772">
        <w:rPr>
          <w:rFonts w:ascii="Times New Roman" w:hAnsi="Times New Roman" w:cs="Times New Roman"/>
          <w:sz w:val="28"/>
          <w:szCs w:val="28"/>
        </w:rPr>
        <w:t>к работодателю – участнику Региональной программы</w:t>
      </w:r>
      <w:r w:rsidR="00DD30C4" w:rsidRPr="00F04772">
        <w:rPr>
          <w:rFonts w:ascii="Times New Roman" w:hAnsi="Times New Roman" w:cs="Times New Roman"/>
          <w:sz w:val="28"/>
          <w:szCs w:val="28"/>
        </w:rPr>
        <w:t>,</w:t>
      </w:r>
      <w:r w:rsidR="0007599E" w:rsidRPr="00F04772">
        <w:rPr>
          <w:rFonts w:ascii="Times New Roman" w:hAnsi="Times New Roman" w:cs="Times New Roman"/>
          <w:sz w:val="28"/>
          <w:szCs w:val="28"/>
        </w:rPr>
        <w:t xml:space="preserve"> уже состояли в трудовых отношениях с другими работодателями – участниками Региональн</w:t>
      </w:r>
      <w:r w:rsidR="00DD30C4" w:rsidRPr="00F04772">
        <w:rPr>
          <w:rFonts w:ascii="Times New Roman" w:hAnsi="Times New Roman" w:cs="Times New Roman"/>
          <w:sz w:val="28"/>
          <w:szCs w:val="28"/>
        </w:rPr>
        <w:t>ой</w:t>
      </w:r>
      <w:r w:rsidR="0007599E" w:rsidRPr="00F0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30C4" w:rsidRPr="00F04772">
        <w:rPr>
          <w:rFonts w:ascii="Times New Roman" w:hAnsi="Times New Roman" w:cs="Times New Roman"/>
          <w:sz w:val="28"/>
          <w:szCs w:val="28"/>
        </w:rPr>
        <w:t>ы</w:t>
      </w:r>
      <w:r w:rsidR="0007599E" w:rsidRPr="00F047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784F" w:rsidRPr="00F04772" w:rsidRDefault="001F6C6F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С работником, пр</w:t>
      </w:r>
      <w:r w:rsidR="00E411B9" w:rsidRPr="00F04772">
        <w:rPr>
          <w:rFonts w:ascii="Times New Roman" w:hAnsi="Times New Roman" w:cs="Times New Roman"/>
          <w:sz w:val="28"/>
          <w:szCs w:val="28"/>
        </w:rPr>
        <w:t>ивлекаемым в рамках реализации Р</w:t>
      </w:r>
      <w:r w:rsidRPr="00F04772">
        <w:rPr>
          <w:rFonts w:ascii="Times New Roman" w:hAnsi="Times New Roman" w:cs="Times New Roman"/>
          <w:sz w:val="28"/>
          <w:szCs w:val="28"/>
        </w:rPr>
        <w:t xml:space="preserve">егиональной программы, заключается трудовой договор в соответствии с </w:t>
      </w:r>
      <w:hyperlink r:id="rId11" w:tooltip="Закон РФ от 19.04.1991 N 1032-1 (ред. от 25.12.2023) &quot;О занятости населения в Российской Федерации&quot; (с изм. и доп., вступ. в силу с 01.09.2024) {КонсультантПлюс}">
        <w:r w:rsidRPr="00F0477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5784F" w:rsidRPr="00F04772">
          <w:rPr>
            <w:rFonts w:ascii="Times New Roman" w:hAnsi="Times New Roman" w:cs="Times New Roman"/>
            <w:sz w:val="28"/>
            <w:szCs w:val="28"/>
          </w:rPr>
          <w:t>3</w:t>
        </w:r>
        <w:r w:rsidRPr="00F04772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E5784F" w:rsidRPr="00F0477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5784F" w:rsidRPr="00F04772">
        <w:rPr>
          <w:rFonts w:ascii="Times New Roman" w:hAnsi="Times New Roman" w:cs="Times New Roman"/>
          <w:sz w:val="28"/>
          <w:szCs w:val="28"/>
        </w:rPr>
        <w:t>3</w:t>
      </w:r>
      <w:r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E5784F" w:rsidRPr="00F04772">
        <w:rPr>
          <w:rFonts w:ascii="Times New Roman" w:hAnsi="Times New Roman" w:cs="Times New Roman"/>
          <w:sz w:val="28"/>
          <w:szCs w:val="28"/>
        </w:rPr>
        <w:t>Федеральн</w:t>
      </w:r>
      <w:r w:rsidR="00F06A73" w:rsidRPr="00F04772">
        <w:rPr>
          <w:rFonts w:ascii="Times New Roman" w:hAnsi="Times New Roman" w:cs="Times New Roman"/>
          <w:sz w:val="28"/>
          <w:szCs w:val="28"/>
        </w:rPr>
        <w:t>ого</w:t>
      </w:r>
      <w:r w:rsidR="00E5784F" w:rsidRPr="00F047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A73" w:rsidRPr="00F04772">
        <w:rPr>
          <w:rFonts w:ascii="Times New Roman" w:hAnsi="Times New Roman" w:cs="Times New Roman"/>
          <w:sz w:val="28"/>
          <w:szCs w:val="28"/>
        </w:rPr>
        <w:t>а</w:t>
      </w:r>
      <w:r w:rsidR="001535A0" w:rsidRPr="00F04772">
        <w:rPr>
          <w:rFonts w:ascii="Times New Roman" w:hAnsi="Times New Roman" w:cs="Times New Roman"/>
          <w:sz w:val="28"/>
          <w:szCs w:val="28"/>
        </w:rPr>
        <w:t xml:space="preserve"> от 12.12.2023 №</w:t>
      </w:r>
      <w:r w:rsidR="00E5784F" w:rsidRPr="00F04772">
        <w:rPr>
          <w:rFonts w:ascii="Times New Roman" w:hAnsi="Times New Roman" w:cs="Times New Roman"/>
          <w:sz w:val="28"/>
          <w:szCs w:val="28"/>
        </w:rPr>
        <w:t xml:space="preserve"> 565-ФЗ</w:t>
      </w:r>
      <w:r w:rsidR="001535A0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F06A73" w:rsidRPr="00F04772">
        <w:rPr>
          <w:rFonts w:ascii="Times New Roman" w:hAnsi="Times New Roman" w:cs="Times New Roman"/>
          <w:sz w:val="28"/>
          <w:szCs w:val="28"/>
        </w:rPr>
        <w:t>«</w:t>
      </w:r>
      <w:r w:rsidR="00E5784F" w:rsidRPr="00F04772">
        <w:rPr>
          <w:rFonts w:ascii="Times New Roman" w:hAnsi="Times New Roman" w:cs="Times New Roman"/>
          <w:sz w:val="28"/>
          <w:szCs w:val="28"/>
        </w:rPr>
        <w:t>О занятости н</w:t>
      </w:r>
      <w:r w:rsidR="00F06A73" w:rsidRPr="00F04772"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="00E5784F" w:rsidRPr="00F04772">
        <w:rPr>
          <w:rFonts w:ascii="Times New Roman" w:hAnsi="Times New Roman" w:cs="Times New Roman"/>
          <w:sz w:val="28"/>
          <w:szCs w:val="28"/>
        </w:rPr>
        <w:t>.</w:t>
      </w:r>
    </w:p>
    <w:p w:rsidR="00E5784F" w:rsidRPr="00F04772" w:rsidRDefault="004413C4" w:rsidP="00E411B9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</w:t>
      </w:r>
      <w:r w:rsidR="00E5784F" w:rsidRPr="00F04772">
        <w:rPr>
          <w:rFonts w:ascii="Times New Roman" w:hAnsi="Times New Roman" w:cs="Times New Roman"/>
          <w:sz w:val="28"/>
          <w:szCs w:val="28"/>
        </w:rPr>
        <w:t xml:space="preserve">еречень работодателей – 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Pr="00F04772">
        <w:rPr>
          <w:rFonts w:ascii="Times New Roman" w:hAnsi="Times New Roman" w:cs="Times New Roman"/>
          <w:sz w:val="28"/>
          <w:szCs w:val="28"/>
        </w:rPr>
        <w:t>может уточнять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ся по результатам отбора, проведенного в соответствии с </w:t>
      </w:r>
      <w:r w:rsidR="000506C2" w:rsidRPr="00F04772">
        <w:rPr>
          <w:rFonts w:ascii="Times New Roman" w:hAnsi="Times New Roman" w:cs="Times New Roman"/>
          <w:sz w:val="28"/>
          <w:szCs w:val="28"/>
        </w:rPr>
        <w:t>п</w:t>
      </w:r>
      <w:r w:rsidR="00E5784F" w:rsidRPr="00F04772">
        <w:rPr>
          <w:rFonts w:ascii="Times New Roman" w:hAnsi="Times New Roman" w:cs="Times New Roman"/>
          <w:sz w:val="28"/>
          <w:szCs w:val="28"/>
        </w:rPr>
        <w:t>орядком и критериями отбора работодателей, подлежащих вк</w:t>
      </w:r>
      <w:r w:rsidR="00E411B9" w:rsidRPr="00F04772">
        <w:rPr>
          <w:rFonts w:ascii="Times New Roman" w:hAnsi="Times New Roman" w:cs="Times New Roman"/>
          <w:sz w:val="28"/>
          <w:szCs w:val="28"/>
        </w:rPr>
        <w:t>лючению в Р</w:t>
      </w:r>
      <w:r w:rsidR="00510F31" w:rsidRPr="00F04772">
        <w:rPr>
          <w:rFonts w:ascii="Times New Roman" w:hAnsi="Times New Roman" w:cs="Times New Roman"/>
          <w:sz w:val="28"/>
          <w:szCs w:val="28"/>
        </w:rPr>
        <w:t>егиональную программу.</w:t>
      </w:r>
    </w:p>
    <w:p w:rsidR="00DD30C4" w:rsidRPr="00F04772" w:rsidRDefault="003519BF" w:rsidP="00EF2A14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772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DC2E8E">
        <w:rPr>
          <w:rFonts w:ascii="Times New Roman" w:hAnsi="Times New Roman" w:cs="Times New Roman"/>
          <w:sz w:val="28"/>
          <w:szCs w:val="28"/>
        </w:rPr>
        <w:t>–</w:t>
      </w:r>
      <w:r w:rsidRPr="00F04772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</w:t>
      </w:r>
      <w:r w:rsidR="00041122" w:rsidRPr="00F04772">
        <w:rPr>
          <w:rFonts w:ascii="Times New Roman" w:hAnsi="Times New Roman" w:cs="Times New Roman"/>
          <w:sz w:val="28"/>
          <w:szCs w:val="28"/>
        </w:rPr>
        <w:t>м</w:t>
      </w:r>
      <w:r w:rsidRPr="00F04772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Федерации,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 предоставляется финансовая поддержка в соответствии с порядком предоставления из областного бюджета субсидий работодателям, участвующим в Региональной программе Кировской области «Повышение мобильн</w:t>
      </w:r>
      <w:r w:rsidR="00EE7684" w:rsidRPr="00F04772">
        <w:rPr>
          <w:rFonts w:ascii="Times New Roman" w:hAnsi="Times New Roman" w:cs="Times New Roman"/>
          <w:sz w:val="28"/>
          <w:szCs w:val="28"/>
        </w:rPr>
        <w:t>ости трудовых ресурсов», который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Правительства Кировской области.</w:t>
      </w:r>
      <w:proofErr w:type="gramEnd"/>
    </w:p>
    <w:p w:rsidR="00EF2A14" w:rsidRPr="00F04772" w:rsidRDefault="00EF2A14" w:rsidP="00EF2A14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Работодатель вправе обратиться за финансовой поддержкой, в том числе на работника, привлеченного до включения работодателя в Региональную программу, при условии, что трудовой договор с таким работником был заключен не ранее чем за два месяца до даты подписания </w:t>
      </w:r>
      <w:r w:rsidR="00DB4973" w:rsidRPr="00F04772">
        <w:rPr>
          <w:rFonts w:ascii="Times New Roman" w:hAnsi="Times New Roman" w:cs="Times New Roman"/>
          <w:sz w:val="28"/>
          <w:szCs w:val="28"/>
        </w:rPr>
        <w:t>с</w:t>
      </w:r>
      <w:r w:rsidRPr="00F04772">
        <w:rPr>
          <w:rFonts w:ascii="Times New Roman" w:hAnsi="Times New Roman" w:cs="Times New Roman"/>
          <w:sz w:val="28"/>
          <w:szCs w:val="28"/>
        </w:rPr>
        <w:t>оглашения</w:t>
      </w:r>
      <w:r w:rsidR="00DB4973" w:rsidRPr="00F04772">
        <w:t xml:space="preserve"> </w:t>
      </w:r>
      <w:r w:rsidR="00DB4973" w:rsidRPr="00F04772">
        <w:rPr>
          <w:rFonts w:ascii="Times New Roman" w:hAnsi="Times New Roman" w:cs="Times New Roman"/>
          <w:sz w:val="28"/>
          <w:szCs w:val="28"/>
        </w:rPr>
        <w:t>об участии в Региональной программе</w:t>
      </w:r>
      <w:r w:rsidRPr="00F04772">
        <w:rPr>
          <w:rFonts w:ascii="Times New Roman" w:hAnsi="Times New Roman" w:cs="Times New Roman"/>
          <w:sz w:val="28"/>
          <w:szCs w:val="28"/>
        </w:rPr>
        <w:t>.</w:t>
      </w:r>
    </w:p>
    <w:p w:rsidR="001F6C6F" w:rsidRPr="00F04772" w:rsidRDefault="001F6C6F" w:rsidP="00C402A3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случае закл</w:t>
      </w:r>
      <w:r w:rsidR="00E411B9" w:rsidRPr="00F04772">
        <w:rPr>
          <w:rFonts w:ascii="Times New Roman" w:hAnsi="Times New Roman" w:cs="Times New Roman"/>
          <w:sz w:val="28"/>
          <w:szCs w:val="28"/>
        </w:rPr>
        <w:t>ючения соглашения об участии в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программе с работодателем</w:t>
      </w:r>
      <w:r w:rsidR="00C402A3" w:rsidRPr="00F04772">
        <w:rPr>
          <w:rFonts w:ascii="Times New Roman" w:hAnsi="Times New Roman" w:cs="Times New Roman"/>
          <w:sz w:val="28"/>
          <w:szCs w:val="28"/>
        </w:rPr>
        <w:t xml:space="preserve"> – </w:t>
      </w:r>
      <w:r w:rsidRPr="00F04772">
        <w:rPr>
          <w:rFonts w:ascii="Times New Roman" w:hAnsi="Times New Roman" w:cs="Times New Roman"/>
          <w:sz w:val="28"/>
          <w:szCs w:val="28"/>
        </w:rPr>
        <w:t xml:space="preserve">участником на срок более одного года работодатель имеет право не участвовать в отборе на предстоящий год при наличии действующего соглашения об участии в </w:t>
      </w:r>
      <w:r w:rsidR="00E411B9" w:rsidRPr="00F04772">
        <w:rPr>
          <w:rFonts w:ascii="Times New Roman" w:hAnsi="Times New Roman" w:cs="Times New Roman"/>
          <w:sz w:val="28"/>
          <w:szCs w:val="28"/>
        </w:rPr>
        <w:t>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программе.</w:t>
      </w:r>
    </w:p>
    <w:p w:rsidR="006146BF" w:rsidRPr="00F04772" w:rsidRDefault="00D87F01" w:rsidP="006146BF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Управление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E5784F" w:rsidRPr="00F04772">
        <w:rPr>
          <w:rFonts w:ascii="Times New Roman" w:hAnsi="Times New Roman" w:cs="Times New Roman"/>
          <w:sz w:val="28"/>
          <w:szCs w:val="28"/>
        </w:rPr>
        <w:t xml:space="preserve">ГСЗН Кировской области 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организует выполнение </w:t>
      </w:r>
      <w:r w:rsidR="001F6C6F" w:rsidRPr="00F0477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="00E411B9" w:rsidRPr="00F04772">
        <w:rPr>
          <w:rFonts w:ascii="Times New Roman" w:hAnsi="Times New Roman" w:cs="Times New Roman"/>
          <w:sz w:val="28"/>
          <w:szCs w:val="28"/>
        </w:rPr>
        <w:t>Р</w:t>
      </w:r>
      <w:r w:rsidR="00E5784F" w:rsidRPr="00F04772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1F6C6F" w:rsidRPr="00F04772">
        <w:rPr>
          <w:rFonts w:ascii="Times New Roman" w:hAnsi="Times New Roman" w:cs="Times New Roman"/>
          <w:sz w:val="28"/>
          <w:szCs w:val="28"/>
        </w:rPr>
        <w:t>программы</w:t>
      </w:r>
      <w:r w:rsidR="00DD30C4" w:rsidRPr="00F04772">
        <w:rPr>
          <w:rFonts w:ascii="Times New Roman" w:hAnsi="Times New Roman" w:cs="Times New Roman"/>
          <w:sz w:val="28"/>
          <w:szCs w:val="28"/>
        </w:rPr>
        <w:t>,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 осуществляет подготовку информации и от</w:t>
      </w:r>
      <w:r w:rsidR="00E411B9" w:rsidRPr="00F04772">
        <w:rPr>
          <w:rFonts w:ascii="Times New Roman" w:hAnsi="Times New Roman" w:cs="Times New Roman"/>
          <w:sz w:val="28"/>
          <w:szCs w:val="28"/>
        </w:rPr>
        <w:t>четов о выполнении Р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егиональной программы, представление в Федеральную службу по труду и занятости отчетов об осуществлении расходов бюджета </w:t>
      </w:r>
      <w:r w:rsidRPr="00F04772">
        <w:rPr>
          <w:rFonts w:ascii="Times New Roman" w:hAnsi="Times New Roman" w:cs="Times New Roman"/>
          <w:sz w:val="28"/>
          <w:szCs w:val="28"/>
        </w:rPr>
        <w:t>Кировской</w:t>
      </w:r>
      <w:r w:rsidR="001F6C6F" w:rsidRPr="00F04772">
        <w:rPr>
          <w:rFonts w:ascii="Times New Roman" w:hAnsi="Times New Roman" w:cs="Times New Roman"/>
          <w:sz w:val="28"/>
          <w:szCs w:val="28"/>
        </w:rPr>
        <w:t xml:space="preserve"> области, источником финансового обеспечения которых является субсидия, и о достижении </w:t>
      </w:r>
      <w:proofErr w:type="gramStart"/>
      <w:r w:rsidR="001F6C6F" w:rsidRPr="00F0477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="001F6C6F" w:rsidRPr="00F04772">
        <w:rPr>
          <w:rFonts w:ascii="Times New Roman" w:hAnsi="Times New Roman" w:cs="Times New Roman"/>
          <w:sz w:val="28"/>
          <w:szCs w:val="28"/>
        </w:rPr>
        <w:t>.</w:t>
      </w:r>
    </w:p>
    <w:p w:rsidR="001F6C6F" w:rsidRPr="00F04772" w:rsidRDefault="001F6C6F" w:rsidP="00DC54A1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случае перераспределения численности работников, привлекаемых из других субъектов Российской Федерации в пределах численности, утвержденной на текущий год, между работодателями</w:t>
      </w:r>
      <w:r w:rsidR="00DC54A1" w:rsidRPr="00F04772">
        <w:rPr>
          <w:rFonts w:ascii="Times New Roman" w:hAnsi="Times New Roman" w:cs="Times New Roman"/>
          <w:sz w:val="28"/>
          <w:szCs w:val="28"/>
        </w:rPr>
        <w:t xml:space="preserve"> – </w:t>
      </w:r>
      <w:r w:rsidRPr="00F04772">
        <w:rPr>
          <w:rFonts w:ascii="Times New Roman" w:hAnsi="Times New Roman" w:cs="Times New Roman"/>
          <w:sz w:val="28"/>
          <w:szCs w:val="28"/>
        </w:rPr>
        <w:t>участниками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Региональной программы</w:t>
      </w:r>
      <w:r w:rsidRPr="00F04772">
        <w:rPr>
          <w:rFonts w:ascii="Times New Roman" w:hAnsi="Times New Roman" w:cs="Times New Roman"/>
          <w:sz w:val="28"/>
          <w:szCs w:val="28"/>
        </w:rPr>
        <w:t xml:space="preserve">, с которыми заключены соглашения об участии в </w:t>
      </w:r>
      <w:r w:rsidR="00EB6B92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программе, проведение дополнительного отбора не требуется.</w:t>
      </w:r>
    </w:p>
    <w:p w:rsidR="0032321B" w:rsidRPr="00F04772" w:rsidRDefault="0032321B" w:rsidP="00E411B9">
      <w:pPr>
        <w:pStyle w:val="ConsPlusTitle1"/>
        <w:ind w:firstLine="709"/>
        <w:jc w:val="center"/>
        <w:outlineLvl w:val="1"/>
      </w:pPr>
    </w:p>
    <w:p w:rsidR="0032321B" w:rsidRPr="00F04772" w:rsidRDefault="0032321B" w:rsidP="00DD30C4">
      <w:pPr>
        <w:pStyle w:val="ConsPlusTitle1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Финансовое обес</w:t>
      </w:r>
      <w:r w:rsidR="006146BF" w:rsidRPr="00F04772">
        <w:rPr>
          <w:rFonts w:ascii="Times New Roman" w:hAnsi="Times New Roman" w:cs="Times New Roman"/>
          <w:sz w:val="28"/>
          <w:szCs w:val="28"/>
        </w:rPr>
        <w:t>печение реализации Р</w:t>
      </w:r>
      <w:r w:rsidR="00EB6B92" w:rsidRPr="00F04772">
        <w:rPr>
          <w:rFonts w:ascii="Times New Roman" w:hAnsi="Times New Roman" w:cs="Times New Roman"/>
          <w:sz w:val="28"/>
          <w:szCs w:val="28"/>
        </w:rPr>
        <w:t>егиональной</w:t>
      </w:r>
      <w:r w:rsidR="00EB6B92" w:rsidRPr="00F04772">
        <w:rPr>
          <w:rFonts w:ascii="Times New Roman" w:hAnsi="Times New Roman" w:cs="Times New Roman"/>
          <w:sz w:val="28"/>
          <w:szCs w:val="28"/>
        </w:rPr>
        <w:br/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4772">
        <w:rPr>
          <w:rFonts w:ascii="Times New Roman" w:hAnsi="Times New Roman" w:cs="Times New Roman"/>
          <w:sz w:val="28"/>
          <w:szCs w:val="28"/>
        </w:rPr>
        <w:t>программы</w:t>
      </w:r>
    </w:p>
    <w:p w:rsidR="00FB4963" w:rsidRPr="00F04772" w:rsidRDefault="00FB4963" w:rsidP="00FB4963">
      <w:pPr>
        <w:pStyle w:val="ConsPlusTitle1"/>
        <w:ind w:left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32321B" w:rsidRPr="00F04772" w:rsidRDefault="0032321B" w:rsidP="006146B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772">
        <w:rPr>
          <w:rFonts w:ascii="Times New Roman" w:hAnsi="Times New Roman" w:cs="Times New Roman"/>
          <w:sz w:val="28"/>
          <w:szCs w:val="28"/>
        </w:rPr>
        <w:t xml:space="preserve">Источниками финансирования </w:t>
      </w:r>
      <w:r w:rsidR="006146BF" w:rsidRPr="00F04772">
        <w:rPr>
          <w:rFonts w:ascii="Times New Roman" w:hAnsi="Times New Roman" w:cs="Times New Roman"/>
          <w:sz w:val="28"/>
          <w:szCs w:val="28"/>
        </w:rPr>
        <w:t>Р</w:t>
      </w:r>
      <w:r w:rsidR="006F7312" w:rsidRPr="00F04772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F04772">
        <w:rPr>
          <w:rFonts w:ascii="Times New Roman" w:hAnsi="Times New Roman" w:cs="Times New Roman"/>
          <w:sz w:val="28"/>
          <w:szCs w:val="28"/>
        </w:rPr>
        <w:t xml:space="preserve">программы являются: средства федерального бюджета, предоставленные бюджету Кировской области в форме субсидии (далее </w:t>
      </w:r>
      <w:r w:rsidR="006146BF" w:rsidRPr="00F04772">
        <w:rPr>
          <w:rFonts w:ascii="Times New Roman" w:hAnsi="Times New Roman" w:cs="Times New Roman"/>
          <w:sz w:val="28"/>
          <w:szCs w:val="28"/>
        </w:rPr>
        <w:t>–</w:t>
      </w:r>
      <w:r w:rsidRPr="00F04772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6146BF" w:rsidRPr="00F04772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="006146BF" w:rsidRPr="00F0477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146BF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1228C0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6146BF" w:rsidRPr="00F04772">
        <w:rPr>
          <w:rFonts w:ascii="Times New Roman" w:hAnsi="Times New Roman" w:cs="Times New Roman"/>
          <w:sz w:val="28"/>
          <w:szCs w:val="28"/>
        </w:rPr>
        <w:t>программы</w:t>
      </w:r>
      <w:r w:rsidR="001228C0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Pr="00F04772">
        <w:rPr>
          <w:rFonts w:ascii="Times New Roman" w:hAnsi="Times New Roman" w:cs="Times New Roman"/>
          <w:sz w:val="28"/>
          <w:szCs w:val="28"/>
        </w:rPr>
        <w:t xml:space="preserve">в </w:t>
      </w:r>
      <w:r w:rsidR="002C0A96" w:rsidRPr="00F04772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04772">
        <w:rPr>
          <w:rFonts w:ascii="Times New Roman" w:hAnsi="Times New Roman" w:cs="Times New Roman"/>
          <w:sz w:val="28"/>
          <w:szCs w:val="28"/>
        </w:rPr>
        <w:t>заключен</w:t>
      </w:r>
      <w:r w:rsidR="00EC6104" w:rsidRPr="00F04772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04772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между Федеральной службой по труду и занятости и Правительством Кировской области. </w:t>
      </w:r>
      <w:proofErr w:type="gramEnd"/>
    </w:p>
    <w:p w:rsidR="009B2B6E" w:rsidRPr="00F04772" w:rsidRDefault="009B2B6E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Общий объем финансирования Региональной программы:</w:t>
      </w:r>
    </w:p>
    <w:p w:rsidR="00F560B5" w:rsidRPr="00F04772" w:rsidRDefault="00DD30C4" w:rsidP="00F560B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2025 год – 11 250,0 тыс. рублей,</w:t>
      </w:r>
    </w:p>
    <w:p w:rsidR="00F560B5" w:rsidRPr="00F04772" w:rsidRDefault="00DD30C4" w:rsidP="00F560B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2026 год – 10 350,0 тыс. рублей,</w:t>
      </w:r>
    </w:p>
    <w:p w:rsidR="009B2B6E" w:rsidRPr="00F04772" w:rsidRDefault="00F560B5" w:rsidP="00F560B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2027 год – 2 250,0 тыс. рублей;</w:t>
      </w:r>
    </w:p>
    <w:p w:rsidR="009B2B6E" w:rsidRPr="00F04772" w:rsidRDefault="009B2B6E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том числе:</w:t>
      </w:r>
    </w:p>
    <w:p w:rsidR="009B2B6E" w:rsidRPr="00F04772" w:rsidRDefault="009B2B6E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федеральный бюджет – 22 144,5 тыс. рублей:</w:t>
      </w:r>
    </w:p>
    <w:p w:rsidR="009B2B6E" w:rsidRPr="00F04772" w:rsidRDefault="00DD30C4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2025 год – 10 575,0 тыс. рублей,</w:t>
      </w:r>
    </w:p>
    <w:p w:rsidR="009B2B6E" w:rsidRPr="00F04772" w:rsidRDefault="00DD30C4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2026 год – 9 522,0 тыс. рублей,</w:t>
      </w:r>
    </w:p>
    <w:p w:rsidR="009B2B6E" w:rsidRPr="00F04772" w:rsidRDefault="009B2B6E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2027 год – 2 047,5 тыс. рублей;</w:t>
      </w:r>
    </w:p>
    <w:p w:rsidR="00F560B5" w:rsidRPr="00F04772" w:rsidRDefault="00F560B5" w:rsidP="00F560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областной бюджет – 1 705,5 тыс. рублей:</w:t>
      </w:r>
    </w:p>
    <w:p w:rsidR="00F560B5" w:rsidRPr="00F04772" w:rsidRDefault="00DD30C4" w:rsidP="00F560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lastRenderedPageBreak/>
        <w:t>2025 год – 675,0 тыс. рублей,</w:t>
      </w:r>
    </w:p>
    <w:p w:rsidR="00F560B5" w:rsidRPr="00F04772" w:rsidRDefault="00F560B5" w:rsidP="00F560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DD30C4" w:rsidRPr="00F04772">
        <w:rPr>
          <w:rFonts w:ascii="Times New Roman" w:hAnsi="Times New Roman" w:cs="Times New Roman"/>
          <w:sz w:val="28"/>
          <w:szCs w:val="28"/>
        </w:rPr>
        <w:t>– 828,0 тыс. рублей,</w:t>
      </w:r>
    </w:p>
    <w:p w:rsidR="00F560B5" w:rsidRPr="00F04772" w:rsidRDefault="00F560B5" w:rsidP="00F560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2027 год – 202,5 тыс. рублей.</w:t>
      </w:r>
    </w:p>
    <w:p w:rsidR="00DC2E8E" w:rsidRDefault="0032321B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Ресурсное обеспечение носит прогнозный характер и подлежит еж</w:t>
      </w:r>
      <w:r w:rsidR="0059048D" w:rsidRPr="00F04772">
        <w:rPr>
          <w:rFonts w:ascii="Times New Roman" w:hAnsi="Times New Roman" w:cs="Times New Roman"/>
          <w:sz w:val="28"/>
          <w:szCs w:val="28"/>
        </w:rPr>
        <w:t>е</w:t>
      </w:r>
      <w:r w:rsidRPr="00F04772">
        <w:rPr>
          <w:rFonts w:ascii="Times New Roman" w:hAnsi="Times New Roman" w:cs="Times New Roman"/>
          <w:sz w:val="28"/>
          <w:szCs w:val="28"/>
        </w:rPr>
        <w:t>годному уточнению в установленном порядке.</w:t>
      </w:r>
    </w:p>
    <w:p w:rsidR="00070FCC" w:rsidRPr="00F04772" w:rsidRDefault="00070FCC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13046B">
        <w:rPr>
          <w:rFonts w:ascii="Times New Roman" w:hAnsi="Times New Roman" w:cs="Times New Roman"/>
          <w:sz w:val="28"/>
          <w:szCs w:val="28"/>
        </w:rPr>
        <w:t>р</w:t>
      </w:r>
      <w:r w:rsidRPr="00F04772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="00DC2E8E" w:rsidRPr="00DC2E8E">
        <w:rPr>
          <w:rFonts w:ascii="Times New Roman" w:hAnsi="Times New Roman" w:cs="Times New Roman"/>
          <w:sz w:val="28"/>
          <w:szCs w:val="28"/>
        </w:rPr>
        <w:t xml:space="preserve">«Повышение мобильности трудовых ресурсов» </w:t>
      </w:r>
      <w:r w:rsidRPr="00F04772">
        <w:rPr>
          <w:rFonts w:ascii="Times New Roman" w:hAnsi="Times New Roman" w:cs="Times New Roman"/>
          <w:sz w:val="28"/>
          <w:szCs w:val="28"/>
        </w:rPr>
        <w:t>представлено в приложении № 4.</w:t>
      </w:r>
    </w:p>
    <w:p w:rsidR="00DD30C4" w:rsidRPr="00F04772" w:rsidRDefault="00DD30C4" w:rsidP="00DD3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0C4" w:rsidRPr="00F04772" w:rsidRDefault="00DD30C4" w:rsidP="00DD30C4">
      <w:pPr>
        <w:pStyle w:val="ConsPlusTitle1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реализации Региональной программы </w:t>
      </w:r>
    </w:p>
    <w:p w:rsidR="00DD30C4" w:rsidRPr="00F04772" w:rsidRDefault="00DD30C4" w:rsidP="00DD3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A7EA3" w:rsidRPr="00F04772">
        <w:rPr>
          <w:rFonts w:ascii="Times New Roman" w:hAnsi="Times New Roman" w:cs="Times New Roman"/>
          <w:sz w:val="28"/>
          <w:szCs w:val="28"/>
        </w:rPr>
        <w:t>Р</w:t>
      </w:r>
      <w:r w:rsidR="006F7312" w:rsidRPr="00F04772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E148E4" w:rsidRPr="00F04772">
        <w:rPr>
          <w:rFonts w:ascii="Times New Roman" w:hAnsi="Times New Roman" w:cs="Times New Roman"/>
          <w:sz w:val="28"/>
          <w:szCs w:val="28"/>
        </w:rPr>
        <w:t xml:space="preserve">трудовые ресурсы </w:t>
      </w:r>
      <w:r w:rsidRPr="00F04772">
        <w:rPr>
          <w:rFonts w:ascii="Times New Roman" w:hAnsi="Times New Roman" w:cs="Times New Roman"/>
          <w:sz w:val="28"/>
          <w:szCs w:val="28"/>
        </w:rPr>
        <w:t xml:space="preserve">из других субъектов Российской Федерации для работы </w:t>
      </w:r>
      <w:r w:rsidR="00723EAE" w:rsidRPr="00F04772">
        <w:rPr>
          <w:rFonts w:ascii="Times New Roman" w:hAnsi="Times New Roman" w:cs="Times New Roman"/>
          <w:sz w:val="28"/>
          <w:szCs w:val="28"/>
        </w:rPr>
        <w:t xml:space="preserve">на предприятиях и </w:t>
      </w:r>
      <w:r w:rsidRPr="00F04772">
        <w:rPr>
          <w:rFonts w:ascii="Times New Roman" w:hAnsi="Times New Roman" w:cs="Times New Roman"/>
          <w:sz w:val="28"/>
          <w:szCs w:val="28"/>
        </w:rPr>
        <w:t>в организациях Кировской области:</w:t>
      </w:r>
    </w:p>
    <w:p w:rsidR="00E13D90" w:rsidRPr="00F04772" w:rsidRDefault="00E13D90" w:rsidP="00DD30C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2025</w:t>
      </w:r>
      <w:r w:rsidR="000E2D01" w:rsidRPr="00F047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30C4" w:rsidRPr="00F04772">
        <w:rPr>
          <w:rFonts w:ascii="Times New Roman" w:hAnsi="Times New Roman" w:cs="Times New Roman"/>
          <w:sz w:val="28"/>
          <w:szCs w:val="28"/>
        </w:rPr>
        <w:t>–</w:t>
      </w:r>
      <w:r w:rsidR="000E2D01" w:rsidRPr="00F04772">
        <w:rPr>
          <w:rFonts w:ascii="Times New Roman" w:hAnsi="Times New Roman" w:cs="Times New Roman"/>
          <w:sz w:val="28"/>
          <w:szCs w:val="28"/>
        </w:rPr>
        <w:t xml:space="preserve"> 50</w:t>
      </w:r>
      <w:r w:rsidRPr="00F047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30C4" w:rsidRPr="00F04772">
        <w:rPr>
          <w:rFonts w:ascii="Times New Roman" w:hAnsi="Times New Roman" w:cs="Times New Roman"/>
          <w:sz w:val="28"/>
          <w:szCs w:val="28"/>
        </w:rPr>
        <w:t>,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в 2026</w:t>
      </w:r>
      <w:r w:rsidR="000E2D01" w:rsidRPr="00F047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30C4" w:rsidRPr="00F04772">
        <w:rPr>
          <w:rFonts w:ascii="Times New Roman" w:hAnsi="Times New Roman" w:cs="Times New Roman"/>
          <w:sz w:val="28"/>
          <w:szCs w:val="28"/>
        </w:rPr>
        <w:t>–</w:t>
      </w:r>
      <w:r w:rsidR="000E2D01" w:rsidRPr="00F04772">
        <w:rPr>
          <w:rFonts w:ascii="Times New Roman" w:hAnsi="Times New Roman" w:cs="Times New Roman"/>
          <w:sz w:val="28"/>
          <w:szCs w:val="28"/>
        </w:rPr>
        <w:t xml:space="preserve"> 46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в 2027 году </w:t>
      </w:r>
      <w:r w:rsidR="000E2D01" w:rsidRPr="00F04772">
        <w:rPr>
          <w:rFonts w:ascii="Times New Roman" w:hAnsi="Times New Roman" w:cs="Times New Roman"/>
          <w:sz w:val="28"/>
          <w:szCs w:val="28"/>
        </w:rPr>
        <w:t>–</w:t>
      </w:r>
      <w:r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0E2D01" w:rsidRPr="00F04772">
        <w:rPr>
          <w:rFonts w:ascii="Times New Roman" w:hAnsi="Times New Roman" w:cs="Times New Roman"/>
          <w:sz w:val="28"/>
          <w:szCs w:val="28"/>
        </w:rPr>
        <w:t>10 человек</w:t>
      </w:r>
      <w:r w:rsidR="00DD30C4" w:rsidRPr="00F04772">
        <w:rPr>
          <w:rFonts w:ascii="Times New Roman" w:hAnsi="Times New Roman" w:cs="Times New Roman"/>
          <w:sz w:val="28"/>
          <w:szCs w:val="28"/>
        </w:rPr>
        <w:t>;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обеспечить кадрами</w:t>
      </w:r>
      <w:r w:rsidR="00E148E4" w:rsidRPr="00F04772">
        <w:rPr>
          <w:rFonts w:ascii="Times New Roman" w:hAnsi="Times New Roman" w:cs="Times New Roman"/>
          <w:sz w:val="28"/>
          <w:szCs w:val="28"/>
        </w:rPr>
        <w:t xml:space="preserve"> предприятия и</w:t>
      </w:r>
      <w:r w:rsidRPr="00F04772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свою деятельность на территории </w:t>
      </w:r>
      <w:r w:rsidR="000E2D01" w:rsidRPr="00F04772">
        <w:rPr>
          <w:rFonts w:ascii="Times New Roman" w:hAnsi="Times New Roman" w:cs="Times New Roman"/>
          <w:sz w:val="28"/>
          <w:szCs w:val="28"/>
        </w:rPr>
        <w:t>Кировской</w:t>
      </w:r>
      <w:r w:rsidRPr="00F0477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увеличить численность постоянного населения </w:t>
      </w:r>
      <w:r w:rsidR="000E2D01" w:rsidRPr="00F04772">
        <w:rPr>
          <w:rFonts w:ascii="Times New Roman" w:hAnsi="Times New Roman" w:cs="Times New Roman"/>
          <w:sz w:val="28"/>
          <w:szCs w:val="28"/>
        </w:rPr>
        <w:t>Кировской</w:t>
      </w:r>
      <w:r w:rsidRPr="00F04772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D90" w:rsidRPr="00F04772" w:rsidRDefault="000E2D01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Эффективность реализации</w:t>
      </w:r>
      <w:r w:rsidR="006F7312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5A7EA3" w:rsidRPr="00F04772">
        <w:rPr>
          <w:rFonts w:ascii="Times New Roman" w:hAnsi="Times New Roman" w:cs="Times New Roman"/>
          <w:sz w:val="28"/>
          <w:szCs w:val="28"/>
        </w:rPr>
        <w:t>Р</w:t>
      </w:r>
      <w:r w:rsidR="006F7312" w:rsidRPr="00F04772">
        <w:rPr>
          <w:rFonts w:ascii="Times New Roman" w:hAnsi="Times New Roman" w:cs="Times New Roman"/>
          <w:sz w:val="28"/>
          <w:szCs w:val="28"/>
        </w:rPr>
        <w:t>егиональной</w:t>
      </w:r>
      <w:r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E13D90" w:rsidRPr="00F04772">
        <w:rPr>
          <w:rFonts w:ascii="Times New Roman" w:hAnsi="Times New Roman" w:cs="Times New Roman"/>
          <w:sz w:val="28"/>
          <w:szCs w:val="28"/>
        </w:rPr>
        <w:t xml:space="preserve">программы оценивается достижением показателей, характеризующих цели и задачи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13D90" w:rsidRPr="00F04772">
        <w:rPr>
          <w:rFonts w:ascii="Times New Roman" w:hAnsi="Times New Roman" w:cs="Times New Roman"/>
          <w:sz w:val="28"/>
          <w:szCs w:val="28"/>
        </w:rPr>
        <w:t>программы.</w:t>
      </w:r>
    </w:p>
    <w:p w:rsidR="00E13D90" w:rsidRPr="00F04772" w:rsidRDefault="00E13D90" w:rsidP="00E411B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реализации 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E13D90" w:rsidRPr="00F04772" w:rsidRDefault="00E13D90" w:rsidP="008246E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численность работников, привлеченных </w:t>
      </w:r>
      <w:r w:rsidR="00070FCC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Pr="00F0477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F04772">
        <w:rPr>
          <w:rFonts w:ascii="Times New Roman" w:hAnsi="Times New Roman" w:cs="Times New Roman"/>
          <w:sz w:val="28"/>
          <w:szCs w:val="28"/>
        </w:rPr>
        <w:t>п</w:t>
      </w:r>
      <w:r w:rsidR="000E2D01" w:rsidRPr="00F04772">
        <w:rPr>
          <w:rFonts w:ascii="Times New Roman" w:hAnsi="Times New Roman" w:cs="Times New Roman"/>
          <w:sz w:val="28"/>
          <w:szCs w:val="28"/>
        </w:rPr>
        <w:t>рограммы (</w:t>
      </w:r>
      <w:r w:rsidR="00662AAB" w:rsidRPr="00F04772">
        <w:rPr>
          <w:rFonts w:ascii="Times New Roman" w:hAnsi="Times New Roman" w:cs="Times New Roman"/>
          <w:sz w:val="28"/>
          <w:szCs w:val="28"/>
        </w:rPr>
        <w:t xml:space="preserve">в </w:t>
      </w:r>
      <w:r w:rsidR="000E2D01" w:rsidRPr="00F04772">
        <w:rPr>
          <w:rFonts w:ascii="Times New Roman" w:hAnsi="Times New Roman" w:cs="Times New Roman"/>
          <w:sz w:val="28"/>
          <w:szCs w:val="28"/>
        </w:rPr>
        <w:t xml:space="preserve">2025 </w:t>
      </w:r>
      <w:r w:rsidR="00662AAB" w:rsidRPr="00F04772">
        <w:rPr>
          <w:rFonts w:ascii="Times New Roman" w:hAnsi="Times New Roman" w:cs="Times New Roman"/>
          <w:sz w:val="28"/>
          <w:szCs w:val="28"/>
        </w:rPr>
        <w:t xml:space="preserve">году </w:t>
      </w:r>
      <w:r w:rsidR="009B3D0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E2D01" w:rsidRPr="00F04772">
        <w:rPr>
          <w:rFonts w:ascii="Times New Roman" w:hAnsi="Times New Roman" w:cs="Times New Roman"/>
          <w:sz w:val="28"/>
          <w:szCs w:val="28"/>
        </w:rPr>
        <w:t>не</w:t>
      </w:r>
      <w:r w:rsidR="008246E9" w:rsidRPr="00F04772">
        <w:rPr>
          <w:rFonts w:ascii="Times New Roman" w:hAnsi="Times New Roman" w:cs="Times New Roman"/>
          <w:sz w:val="28"/>
          <w:szCs w:val="28"/>
        </w:rPr>
        <w:t xml:space="preserve"> менее 50</w:t>
      </w:r>
      <w:r w:rsidR="0013046B">
        <w:rPr>
          <w:rFonts w:ascii="Times New Roman" w:hAnsi="Times New Roman" w:cs="Times New Roman"/>
          <w:sz w:val="28"/>
          <w:szCs w:val="28"/>
        </w:rPr>
        <w:t> </w:t>
      </w:r>
      <w:r w:rsidR="008246E9" w:rsidRPr="00F04772">
        <w:rPr>
          <w:rFonts w:ascii="Times New Roman" w:hAnsi="Times New Roman" w:cs="Times New Roman"/>
          <w:sz w:val="28"/>
          <w:szCs w:val="28"/>
        </w:rPr>
        <w:t xml:space="preserve">человек, в 2026 году </w:t>
      </w:r>
      <w:r w:rsidR="009B3D01">
        <w:rPr>
          <w:rFonts w:ascii="Times New Roman" w:hAnsi="Times New Roman" w:cs="Times New Roman"/>
          <w:sz w:val="28"/>
          <w:szCs w:val="28"/>
        </w:rPr>
        <w:t>составит</w:t>
      </w:r>
      <w:r w:rsidR="009B3D01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0E2D01" w:rsidRPr="00F04772">
        <w:rPr>
          <w:rFonts w:ascii="Times New Roman" w:hAnsi="Times New Roman" w:cs="Times New Roman"/>
          <w:sz w:val="28"/>
          <w:szCs w:val="28"/>
        </w:rPr>
        <w:t>46</w:t>
      </w:r>
      <w:r w:rsidRPr="00F04772">
        <w:rPr>
          <w:rFonts w:ascii="Times New Roman" w:hAnsi="Times New Roman" w:cs="Times New Roman"/>
          <w:sz w:val="28"/>
          <w:szCs w:val="28"/>
        </w:rPr>
        <w:t xml:space="preserve"> человек, в 202</w:t>
      </w:r>
      <w:r w:rsidR="000E2D01" w:rsidRPr="00F04772">
        <w:rPr>
          <w:rFonts w:ascii="Times New Roman" w:hAnsi="Times New Roman" w:cs="Times New Roman"/>
          <w:sz w:val="28"/>
          <w:szCs w:val="28"/>
        </w:rPr>
        <w:t>7</w:t>
      </w:r>
      <w:r w:rsidR="008246E9" w:rsidRPr="00F047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B3D0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F04772">
        <w:rPr>
          <w:rFonts w:ascii="Times New Roman" w:hAnsi="Times New Roman" w:cs="Times New Roman"/>
          <w:sz w:val="28"/>
          <w:szCs w:val="28"/>
        </w:rPr>
        <w:t>1</w:t>
      </w:r>
      <w:r w:rsidR="000E2D01" w:rsidRPr="00F04772">
        <w:rPr>
          <w:rFonts w:ascii="Times New Roman" w:hAnsi="Times New Roman" w:cs="Times New Roman"/>
          <w:sz w:val="28"/>
          <w:szCs w:val="28"/>
        </w:rPr>
        <w:t>0</w:t>
      </w:r>
      <w:r w:rsidR="0013046B">
        <w:rPr>
          <w:rFonts w:ascii="Times New Roman" w:hAnsi="Times New Roman" w:cs="Times New Roman"/>
          <w:sz w:val="28"/>
          <w:szCs w:val="28"/>
        </w:rPr>
        <w:t> </w:t>
      </w:r>
      <w:r w:rsidRPr="00F04772">
        <w:rPr>
          <w:rFonts w:ascii="Times New Roman" w:hAnsi="Times New Roman" w:cs="Times New Roman"/>
          <w:sz w:val="28"/>
          <w:szCs w:val="28"/>
        </w:rPr>
        <w:t>человек);</w:t>
      </w:r>
    </w:p>
    <w:p w:rsidR="000C0284" w:rsidRPr="00F04772" w:rsidRDefault="000C0284" w:rsidP="00DC54A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F04772">
        <w:rPr>
          <w:rFonts w:ascii="Times New Roman" w:hAnsi="Times New Roman" w:cs="Times New Roman"/>
          <w:sz w:val="28"/>
          <w:szCs w:val="28"/>
        </w:rPr>
        <w:t xml:space="preserve">привлеченных в течение года в рамках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04772">
        <w:rPr>
          <w:rFonts w:ascii="Times New Roman" w:hAnsi="Times New Roman" w:cs="Times New Roman"/>
          <w:sz w:val="28"/>
          <w:szCs w:val="28"/>
        </w:rPr>
        <w:t xml:space="preserve">Региональной программы, продолжающих </w:t>
      </w:r>
      <w:r w:rsidRPr="00070FCC">
        <w:rPr>
          <w:rFonts w:ascii="Times New Roman" w:hAnsi="Times New Roman" w:cs="Times New Roman"/>
          <w:sz w:val="28"/>
          <w:szCs w:val="28"/>
        </w:rPr>
        <w:t>осуществлять трудовую деятельность</w:t>
      </w:r>
      <w:r w:rsidR="00070FCC" w:rsidRPr="00070FCC">
        <w:rPr>
          <w:rFonts w:ascii="Times New Roman" w:hAnsi="Times New Roman" w:cs="Times New Roman"/>
          <w:sz w:val="28"/>
          <w:szCs w:val="28"/>
        </w:rPr>
        <w:t xml:space="preserve"> на конец года</w:t>
      </w:r>
      <w:r w:rsidRPr="00070FCC">
        <w:rPr>
          <w:rFonts w:ascii="Times New Roman" w:hAnsi="Times New Roman" w:cs="Times New Roman"/>
          <w:sz w:val="28"/>
          <w:szCs w:val="28"/>
        </w:rPr>
        <w:t>, в общей</w:t>
      </w:r>
      <w:r w:rsidRPr="00F04772">
        <w:rPr>
          <w:rFonts w:ascii="Times New Roman" w:hAnsi="Times New Roman" w:cs="Times New Roman"/>
          <w:sz w:val="28"/>
          <w:szCs w:val="28"/>
        </w:rPr>
        <w:t xml:space="preserve"> численности работников, привлеченных в течение года в рамках 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04772"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="00DD30C4" w:rsidRPr="00F04772">
        <w:rPr>
          <w:rFonts w:ascii="Times New Roman" w:hAnsi="Times New Roman" w:cs="Times New Roman"/>
          <w:sz w:val="28"/>
          <w:szCs w:val="28"/>
        </w:rPr>
        <w:t>(</w:t>
      </w:r>
      <w:r w:rsidRPr="00F04772">
        <w:rPr>
          <w:rFonts w:ascii="Times New Roman" w:hAnsi="Times New Roman" w:cs="Times New Roman"/>
          <w:sz w:val="28"/>
          <w:szCs w:val="28"/>
        </w:rPr>
        <w:t>составит 100% ежегодно</w:t>
      </w:r>
      <w:r w:rsidR="00DD30C4" w:rsidRPr="00F04772">
        <w:rPr>
          <w:rFonts w:ascii="Times New Roman" w:hAnsi="Times New Roman" w:cs="Times New Roman"/>
          <w:sz w:val="28"/>
          <w:szCs w:val="28"/>
        </w:rPr>
        <w:t>)</w:t>
      </w:r>
      <w:r w:rsidRPr="00F04772">
        <w:rPr>
          <w:rFonts w:ascii="Times New Roman" w:hAnsi="Times New Roman" w:cs="Times New Roman"/>
          <w:sz w:val="28"/>
          <w:szCs w:val="28"/>
        </w:rPr>
        <w:t>.</w:t>
      </w:r>
    </w:p>
    <w:p w:rsidR="009C0B22" w:rsidRPr="00F04772" w:rsidRDefault="000E2D01" w:rsidP="009C0B2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В </w:t>
      </w:r>
      <w:r w:rsidR="00EB62AC" w:rsidRPr="00F04772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F0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13D90" w:rsidRPr="00F04772">
        <w:rPr>
          <w:rFonts w:ascii="Times New Roman" w:hAnsi="Times New Roman" w:cs="Times New Roman"/>
          <w:sz w:val="28"/>
          <w:szCs w:val="28"/>
        </w:rPr>
        <w:t xml:space="preserve">программы по объективным и субъективным причинам могут </w:t>
      </w:r>
      <w:r w:rsidR="00EB62AC" w:rsidRPr="00F04772">
        <w:rPr>
          <w:rFonts w:ascii="Times New Roman" w:hAnsi="Times New Roman" w:cs="Times New Roman"/>
          <w:sz w:val="28"/>
          <w:szCs w:val="28"/>
        </w:rPr>
        <w:t>возникать</w:t>
      </w:r>
      <w:r w:rsidR="00E13D90" w:rsidRPr="00F04772">
        <w:rPr>
          <w:rFonts w:ascii="Times New Roman" w:hAnsi="Times New Roman" w:cs="Times New Roman"/>
          <w:sz w:val="28"/>
          <w:szCs w:val="28"/>
        </w:rPr>
        <w:t xml:space="preserve"> отклонения от намеченных результатов и целей </w:t>
      </w:r>
      <w:r w:rsidR="00E20933" w:rsidRPr="00F04772">
        <w:rPr>
          <w:rFonts w:ascii="Times New Roman" w:hAnsi="Times New Roman" w:cs="Times New Roman"/>
          <w:sz w:val="28"/>
          <w:szCs w:val="28"/>
        </w:rPr>
        <w:t>Региональной программы.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</w:t>
      </w:r>
      <w:r w:rsidR="00EB62AC" w:rsidRPr="00F04772">
        <w:rPr>
          <w:rFonts w:ascii="Times New Roman" w:hAnsi="Times New Roman" w:cs="Times New Roman"/>
          <w:sz w:val="28"/>
          <w:szCs w:val="28"/>
        </w:rPr>
        <w:t>Р</w:t>
      </w:r>
      <w:r w:rsidR="00E13D90" w:rsidRPr="00F04772">
        <w:rPr>
          <w:rFonts w:ascii="Times New Roman" w:hAnsi="Times New Roman" w:cs="Times New Roman"/>
          <w:sz w:val="28"/>
          <w:szCs w:val="28"/>
        </w:rPr>
        <w:t>иски</w:t>
      </w:r>
      <w:r w:rsidR="00EB62AC" w:rsidRPr="00F04772">
        <w:rPr>
          <w:rFonts w:ascii="Times New Roman" w:hAnsi="Times New Roman" w:cs="Times New Roman"/>
          <w:sz w:val="28"/>
          <w:szCs w:val="28"/>
        </w:rPr>
        <w:t>, которые могут повлиять на уровень достижения целевых показателей</w:t>
      </w:r>
      <w:r w:rsidR="009B3D01">
        <w:rPr>
          <w:rFonts w:ascii="Times New Roman" w:hAnsi="Times New Roman" w:cs="Times New Roman"/>
          <w:sz w:val="28"/>
          <w:szCs w:val="28"/>
        </w:rPr>
        <w:t xml:space="preserve"> Региональной программы</w:t>
      </w:r>
      <w:r w:rsidR="00EB62AC" w:rsidRPr="00F04772">
        <w:rPr>
          <w:rFonts w:ascii="Times New Roman" w:hAnsi="Times New Roman" w:cs="Times New Roman"/>
          <w:sz w:val="28"/>
          <w:szCs w:val="28"/>
        </w:rPr>
        <w:t>,</w:t>
      </w:r>
      <w:r w:rsidR="00E13D90" w:rsidRPr="00F04772">
        <w:rPr>
          <w:rFonts w:ascii="Times New Roman" w:hAnsi="Times New Roman" w:cs="Times New Roman"/>
          <w:sz w:val="28"/>
          <w:szCs w:val="28"/>
        </w:rPr>
        <w:t xml:space="preserve"> и мероприятия по их снижению</w:t>
      </w:r>
      <w:r w:rsidR="00DD30C4" w:rsidRPr="00F04772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E13D90" w:rsidRPr="00F04772">
        <w:rPr>
          <w:rFonts w:ascii="Times New Roman" w:hAnsi="Times New Roman" w:cs="Times New Roman"/>
          <w:sz w:val="28"/>
          <w:szCs w:val="28"/>
        </w:rPr>
        <w:t>.</w:t>
      </w:r>
    </w:p>
    <w:p w:rsidR="0013046B" w:rsidRDefault="0013046B" w:rsidP="0013046B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30C4" w:rsidRDefault="0013046B" w:rsidP="0013046B">
      <w:pPr>
        <w:widowControl w:val="0"/>
        <w:autoSpaceDE w:val="0"/>
        <w:autoSpaceDN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3046B" w:rsidRPr="00F04772" w:rsidRDefault="0013046B" w:rsidP="0013046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268"/>
        <w:gridCol w:w="3686"/>
      </w:tblGrid>
      <w:tr w:rsidR="00DD30C4" w:rsidRPr="00F04772" w:rsidTr="00F150A9">
        <w:trPr>
          <w:trHeight w:val="573"/>
          <w:tblHeader/>
        </w:trPr>
        <w:tc>
          <w:tcPr>
            <w:tcW w:w="629" w:type="dxa"/>
          </w:tcPr>
          <w:p w:rsidR="009B3D01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br w:type="page"/>
              <w:t>Риск</w:t>
            </w:r>
          </w:p>
        </w:tc>
        <w:tc>
          <w:tcPr>
            <w:tcW w:w="2268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Последствия наступления</w:t>
            </w:r>
          </w:p>
        </w:tc>
        <w:tc>
          <w:tcPr>
            <w:tcW w:w="3686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Способы минимизации</w:t>
            </w:r>
          </w:p>
        </w:tc>
      </w:tr>
      <w:tr w:rsidR="00DD30C4" w:rsidRPr="00F04772" w:rsidTr="00F150A9">
        <w:trPr>
          <w:trHeight w:val="288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</w:p>
        </w:tc>
        <w:tc>
          <w:tcPr>
            <w:tcW w:w="2268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C4" w:rsidRPr="00F04772" w:rsidTr="00F150A9">
        <w:trPr>
          <w:trHeight w:val="1038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Изменения федерального законодательства, реализация на федеральном уровне мероприятий, влияющих на содержание, сроки и результаты реализации мероприятий Региональной программы</w:t>
            </w:r>
          </w:p>
        </w:tc>
        <w:tc>
          <w:tcPr>
            <w:tcW w:w="2268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Региональной программы</w:t>
            </w:r>
          </w:p>
        </w:tc>
        <w:tc>
          <w:tcPr>
            <w:tcW w:w="3686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федерального законодательства, реализуемых на федеральном уровне мер;</w:t>
            </w:r>
          </w:p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внесение в установленном порядке предложений по разрабатываемым на федеральном уровне проектам;</w:t>
            </w:r>
          </w:p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оперативная корректировка Региональной программы</w:t>
            </w:r>
          </w:p>
        </w:tc>
      </w:tr>
      <w:tr w:rsidR="00DD30C4" w:rsidRPr="00F04772" w:rsidTr="00F150A9">
        <w:trPr>
          <w:trHeight w:val="864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Уменьшение объемов финансирования Региональной программы</w:t>
            </w:r>
          </w:p>
        </w:tc>
        <w:tc>
          <w:tcPr>
            <w:tcW w:w="2268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недостаточность сре</w:t>
            </w:r>
            <w:proofErr w:type="gramStart"/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я реализации мероприятий Региональной программы;</w:t>
            </w:r>
          </w:p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заявленных показателей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Региональной программы</w:t>
            </w:r>
          </w:p>
        </w:tc>
        <w:tc>
          <w:tcPr>
            <w:tcW w:w="3686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приоритетов для первоочередного финансирования;</w:t>
            </w:r>
          </w:p>
          <w:p w:rsidR="00DD30C4" w:rsidRPr="00F04772" w:rsidRDefault="00DD30C4" w:rsidP="009B3D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федерального бюджета на реализацию Региональной программы</w:t>
            </w:r>
          </w:p>
        </w:tc>
      </w:tr>
      <w:tr w:rsidR="00DD30C4" w:rsidRPr="00F04772" w:rsidTr="00F150A9">
        <w:trPr>
          <w:trHeight w:val="1887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77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Изменение социально-экономической ситуации (снижение объемов производства, рост инфляции, усиление социальной напряженности в связи со снижением уровня жизни населения)</w:t>
            </w:r>
          </w:p>
        </w:tc>
        <w:tc>
          <w:tcPr>
            <w:tcW w:w="2268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Региональной программы</w:t>
            </w:r>
          </w:p>
        </w:tc>
        <w:tc>
          <w:tcPr>
            <w:tcW w:w="3686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мониторинг социально-экономической ситуации, своевременная корректировка Региональной программы</w:t>
            </w:r>
          </w:p>
        </w:tc>
      </w:tr>
      <w:tr w:rsidR="00DD30C4" w:rsidRPr="00F04772" w:rsidTr="00F150A9">
        <w:trPr>
          <w:trHeight w:val="114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30C4" w:rsidRPr="00F04772" w:rsidRDefault="00DD30C4" w:rsidP="00DD30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Внутренние риски</w:t>
            </w:r>
          </w:p>
        </w:tc>
        <w:tc>
          <w:tcPr>
            <w:tcW w:w="2268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C4" w:rsidRPr="00F04772" w:rsidTr="00F150A9">
        <w:trPr>
          <w:trHeight w:val="1424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Отказ работодателя от участия в Региональной программе</w:t>
            </w:r>
          </w:p>
        </w:tc>
        <w:tc>
          <w:tcPr>
            <w:tcW w:w="2268" w:type="dxa"/>
          </w:tcPr>
          <w:p w:rsidR="00DD30C4" w:rsidRPr="00F04772" w:rsidRDefault="00DD30C4" w:rsidP="008129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Региональной программы</w:t>
            </w:r>
          </w:p>
        </w:tc>
        <w:tc>
          <w:tcPr>
            <w:tcW w:w="3686" w:type="dxa"/>
          </w:tcPr>
          <w:p w:rsidR="00DD30C4" w:rsidRPr="00F04772" w:rsidRDefault="00DD30C4" w:rsidP="00DD30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F04772">
              <w:t xml:space="preserve">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</w:tc>
      </w:tr>
      <w:tr w:rsidR="00DD30C4" w:rsidRPr="00F04772" w:rsidTr="00F150A9">
        <w:trPr>
          <w:trHeight w:val="1424"/>
        </w:trPr>
        <w:tc>
          <w:tcPr>
            <w:tcW w:w="629" w:type="dxa"/>
          </w:tcPr>
          <w:p w:rsidR="00DD30C4" w:rsidRPr="00F04772" w:rsidRDefault="00DD30C4" w:rsidP="009B3D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DD30C4" w:rsidRPr="00F04772" w:rsidRDefault="00DD30C4" w:rsidP="00DD30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достаточного количества работников из числа жителей субъектов Российской Федерации, не включенных в перечень, желающих трудоустроиться в рамках </w:t>
            </w:r>
            <w:r w:rsidR="009B3D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2268" w:type="dxa"/>
          </w:tcPr>
          <w:p w:rsidR="00DD30C4" w:rsidRPr="00F04772" w:rsidRDefault="00DD30C4" w:rsidP="000C028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Региональной программы</w:t>
            </w:r>
          </w:p>
        </w:tc>
        <w:tc>
          <w:tcPr>
            <w:tcW w:w="3686" w:type="dxa"/>
          </w:tcPr>
          <w:p w:rsidR="00DD30C4" w:rsidRPr="00F04772" w:rsidRDefault="00DD30C4" w:rsidP="00DD30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работников из числа жителей субъектов Российской Федерации, не включенных в перечень, о возможностях трудоустройства в Кировской области в рамках</w:t>
            </w:r>
            <w:r w:rsidR="009B3D0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F0477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программы, в том числе через Общероссийскую базу вакансий «Работа в России», организацию взаимодействия с исполнительными органами субъектов Российской Федерации, осуществляющими полномочия в области содействия занятости</w:t>
            </w:r>
            <w:r w:rsidR="009B3D0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</w:tbl>
    <w:p w:rsidR="00574C69" w:rsidRPr="00F04772" w:rsidRDefault="00DD30C4" w:rsidP="009B3D01">
      <w:pPr>
        <w:pStyle w:val="ab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7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74C69" w:rsidRPr="00F04772">
        <w:rPr>
          <w:rFonts w:ascii="Times New Roman" w:hAnsi="Times New Roman" w:cs="Times New Roman"/>
          <w:b/>
          <w:sz w:val="28"/>
          <w:szCs w:val="28"/>
        </w:rPr>
        <w:t xml:space="preserve">. Управление реализацией </w:t>
      </w:r>
      <w:r w:rsidR="005A7EA3" w:rsidRPr="00F04772">
        <w:rPr>
          <w:rFonts w:ascii="Times New Roman" w:hAnsi="Times New Roman" w:cs="Times New Roman"/>
          <w:b/>
          <w:sz w:val="28"/>
          <w:szCs w:val="28"/>
        </w:rPr>
        <w:t>Р</w:t>
      </w:r>
      <w:r w:rsidR="00574C69" w:rsidRPr="00F04772">
        <w:rPr>
          <w:rFonts w:ascii="Times New Roman" w:hAnsi="Times New Roman" w:cs="Times New Roman"/>
          <w:b/>
          <w:sz w:val="28"/>
          <w:szCs w:val="28"/>
        </w:rPr>
        <w:t xml:space="preserve">егиональной программы и </w:t>
      </w:r>
      <w:proofErr w:type="gramStart"/>
      <w:r w:rsidR="00574C69" w:rsidRPr="00F0477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9B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C69" w:rsidRPr="00F0477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74C69" w:rsidRPr="00F0477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9B2B6E" w:rsidRPr="00F04772" w:rsidRDefault="009B2B6E" w:rsidP="009B3D0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74C69" w:rsidRPr="00F04772" w:rsidRDefault="005A7EA3" w:rsidP="009B3D0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Управление реализацией Р</w:t>
      </w:r>
      <w:r w:rsidR="00574C69" w:rsidRPr="00F04772">
        <w:rPr>
          <w:rFonts w:ascii="Times New Roman" w:hAnsi="Times New Roman" w:cs="Times New Roman"/>
          <w:sz w:val="28"/>
          <w:szCs w:val="28"/>
        </w:rPr>
        <w:t xml:space="preserve">егиональной программы и </w:t>
      </w:r>
      <w:proofErr w:type="gramStart"/>
      <w:r w:rsidR="00574C69" w:rsidRPr="00F04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69" w:rsidRPr="00F04772">
        <w:rPr>
          <w:rFonts w:ascii="Times New Roman" w:hAnsi="Times New Roman" w:cs="Times New Roman"/>
          <w:sz w:val="28"/>
          <w:szCs w:val="28"/>
        </w:rPr>
        <w:t xml:space="preserve"> ходом ее реализации осуществляется </w:t>
      </w:r>
      <w:r w:rsidR="00E20933" w:rsidRPr="00F04772">
        <w:rPr>
          <w:rFonts w:ascii="Times New Roman" w:hAnsi="Times New Roman" w:cs="Times New Roman"/>
          <w:sz w:val="28"/>
          <w:szCs w:val="28"/>
        </w:rPr>
        <w:t>у</w:t>
      </w:r>
      <w:r w:rsidR="00574C69" w:rsidRPr="00F04772">
        <w:rPr>
          <w:rFonts w:ascii="Times New Roman" w:hAnsi="Times New Roman" w:cs="Times New Roman"/>
          <w:sz w:val="28"/>
          <w:szCs w:val="28"/>
        </w:rPr>
        <w:t>правлением ГСЗН Кировской области в части: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проведения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 мониторинга реализации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программы;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организации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 выполнения мероприятий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программы;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подготовки инф</w:t>
      </w:r>
      <w:r w:rsidR="005A7EA3" w:rsidRPr="00F04772">
        <w:rPr>
          <w:rFonts w:ascii="Times New Roman" w:hAnsi="Times New Roman" w:cs="Times New Roman"/>
          <w:sz w:val="28"/>
          <w:szCs w:val="28"/>
        </w:rPr>
        <w:t>ормации и отчетов о выполнении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программы;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представления в Федеральную службу по труду и занятости отчета об осуществлении расходов </w:t>
      </w:r>
      <w:r w:rsidR="00A97AFC" w:rsidRPr="00F0477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04772">
        <w:rPr>
          <w:rFonts w:ascii="Times New Roman" w:hAnsi="Times New Roman" w:cs="Times New Roman"/>
          <w:sz w:val="28"/>
          <w:szCs w:val="28"/>
        </w:rPr>
        <w:t xml:space="preserve">бюджета, источником финансового обеспечения которых является субсидия, и о достижении </w:t>
      </w:r>
      <w:proofErr w:type="gramStart"/>
      <w:r w:rsidRPr="00F0477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F04772">
        <w:rPr>
          <w:rFonts w:ascii="Times New Roman" w:hAnsi="Times New Roman" w:cs="Times New Roman"/>
          <w:sz w:val="28"/>
          <w:szCs w:val="28"/>
        </w:rPr>
        <w:t>;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подготовки</w:t>
      </w:r>
      <w:r w:rsidR="005A7EA3" w:rsidRPr="00F04772">
        <w:rPr>
          <w:rFonts w:ascii="Times New Roman" w:hAnsi="Times New Roman" w:cs="Times New Roman"/>
          <w:sz w:val="28"/>
          <w:szCs w:val="28"/>
        </w:rPr>
        <w:t xml:space="preserve"> предложений по корректировке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программы;</w:t>
      </w:r>
    </w:p>
    <w:p w:rsidR="00574C69" w:rsidRPr="00F04772" w:rsidRDefault="00574C69" w:rsidP="00574C6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772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="005A7EA3" w:rsidRPr="00F04772">
        <w:rPr>
          <w:rFonts w:ascii="Times New Roman" w:hAnsi="Times New Roman" w:cs="Times New Roman"/>
          <w:sz w:val="28"/>
          <w:szCs w:val="28"/>
        </w:rPr>
        <w:t xml:space="preserve"> механизма реализации 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программы.</w:t>
      </w:r>
    </w:p>
    <w:p w:rsidR="00E037BA" w:rsidRPr="00F04772" w:rsidRDefault="00574C69" w:rsidP="009E36E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5A7EA3" w:rsidRPr="00F04772">
        <w:rPr>
          <w:rFonts w:ascii="Times New Roman" w:hAnsi="Times New Roman" w:cs="Times New Roman"/>
          <w:sz w:val="28"/>
          <w:szCs w:val="28"/>
        </w:rPr>
        <w:t>Р</w:t>
      </w:r>
      <w:r w:rsidRPr="00F04772">
        <w:rPr>
          <w:rFonts w:ascii="Times New Roman" w:hAnsi="Times New Roman" w:cs="Times New Roman"/>
          <w:sz w:val="28"/>
          <w:szCs w:val="28"/>
        </w:rPr>
        <w:t>егиональной программы также производится с учетом изменений законодательства Российской Федерации, рынка труда, демографической ситуации и миграционных потоков в Кировской области и в муниципальных образованиях Кировской области, на территории которых осуществляют деятельность организации, требующие привлечения трудовых ресурсов.</w:t>
      </w:r>
    </w:p>
    <w:p w:rsidR="00E037BA" w:rsidRPr="00F04772" w:rsidRDefault="00E037BA" w:rsidP="00E037BA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772">
        <w:rPr>
          <w:rFonts w:ascii="Times New Roman" w:hAnsi="Times New Roman" w:cs="Times New Roman"/>
          <w:sz w:val="28"/>
          <w:szCs w:val="28"/>
        </w:rPr>
        <w:t>___________</w:t>
      </w:r>
    </w:p>
    <w:sectPr w:rsidR="00E037BA" w:rsidRPr="00F04772" w:rsidSect="00E83281">
      <w:headerReference w:type="default" r:id="rId12"/>
      <w:headerReference w:type="first" r:id="rId13"/>
      <w:pgSz w:w="11906" w:h="16838"/>
      <w:pgMar w:top="1134" w:right="851" w:bottom="1276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EB" w:rsidRDefault="001826EB">
      <w:r>
        <w:separator/>
      </w:r>
    </w:p>
  </w:endnote>
  <w:endnote w:type="continuationSeparator" w:id="0">
    <w:p w:rsidR="001826EB" w:rsidRDefault="0018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EB" w:rsidRDefault="001826EB">
      <w:r>
        <w:separator/>
      </w:r>
    </w:p>
  </w:footnote>
  <w:footnote w:type="continuationSeparator" w:id="0">
    <w:p w:rsidR="001826EB" w:rsidRDefault="0018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465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FF8" w:rsidRPr="007D6EE1" w:rsidRDefault="00EA6FF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6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6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6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0D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D6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FF8" w:rsidRDefault="00EA6FF8">
    <w:pPr>
      <w:pStyle w:val="ConsPlusNormal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F8" w:rsidRDefault="00EA6FF8">
    <w:pPr>
      <w:pStyle w:val="a5"/>
      <w:jc w:val="center"/>
    </w:pPr>
  </w:p>
  <w:p w:rsidR="00EA6FF8" w:rsidRPr="009B68DD" w:rsidRDefault="00EA6FF8" w:rsidP="009B68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857"/>
    <w:multiLevelType w:val="multilevel"/>
    <w:tmpl w:val="E0B66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  <w:b/>
      </w:rPr>
    </w:lvl>
  </w:abstractNum>
  <w:abstractNum w:abstractNumId="1">
    <w:nsid w:val="31695682"/>
    <w:multiLevelType w:val="hybridMultilevel"/>
    <w:tmpl w:val="629458E0"/>
    <w:lvl w:ilvl="0" w:tplc="ABC0521C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25B44"/>
    <w:multiLevelType w:val="hybridMultilevel"/>
    <w:tmpl w:val="765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FB"/>
    <w:rsid w:val="000059E2"/>
    <w:rsid w:val="00012231"/>
    <w:rsid w:val="00017CBD"/>
    <w:rsid w:val="00041122"/>
    <w:rsid w:val="000506C2"/>
    <w:rsid w:val="000603FB"/>
    <w:rsid w:val="00070FCC"/>
    <w:rsid w:val="0007529C"/>
    <w:rsid w:val="0007599E"/>
    <w:rsid w:val="000A6349"/>
    <w:rsid w:val="000C0284"/>
    <w:rsid w:val="000E2D01"/>
    <w:rsid w:val="001228C0"/>
    <w:rsid w:val="0013046B"/>
    <w:rsid w:val="001535A0"/>
    <w:rsid w:val="00162D22"/>
    <w:rsid w:val="00170478"/>
    <w:rsid w:val="0017216C"/>
    <w:rsid w:val="00176FC7"/>
    <w:rsid w:val="001826EB"/>
    <w:rsid w:val="001B59DA"/>
    <w:rsid w:val="001C33FC"/>
    <w:rsid w:val="001D494F"/>
    <w:rsid w:val="001D5C5A"/>
    <w:rsid w:val="001E219B"/>
    <w:rsid w:val="001E2C6B"/>
    <w:rsid w:val="001E30B1"/>
    <w:rsid w:val="001E4951"/>
    <w:rsid w:val="001E6841"/>
    <w:rsid w:val="001F6C6F"/>
    <w:rsid w:val="002002F2"/>
    <w:rsid w:val="002543A4"/>
    <w:rsid w:val="002569FC"/>
    <w:rsid w:val="0027345C"/>
    <w:rsid w:val="002778CC"/>
    <w:rsid w:val="00280E3D"/>
    <w:rsid w:val="002976CB"/>
    <w:rsid w:val="00297B15"/>
    <w:rsid w:val="002A44E5"/>
    <w:rsid w:val="002C0A96"/>
    <w:rsid w:val="002C3313"/>
    <w:rsid w:val="002C5246"/>
    <w:rsid w:val="002C708D"/>
    <w:rsid w:val="002F0507"/>
    <w:rsid w:val="002F12C7"/>
    <w:rsid w:val="0030003F"/>
    <w:rsid w:val="00310C28"/>
    <w:rsid w:val="00317551"/>
    <w:rsid w:val="003230D0"/>
    <w:rsid w:val="0032321B"/>
    <w:rsid w:val="0034720C"/>
    <w:rsid w:val="0034791D"/>
    <w:rsid w:val="003519BF"/>
    <w:rsid w:val="00372816"/>
    <w:rsid w:val="003856CF"/>
    <w:rsid w:val="003A40C5"/>
    <w:rsid w:val="003C28D3"/>
    <w:rsid w:val="003D0B3A"/>
    <w:rsid w:val="003D31BF"/>
    <w:rsid w:val="003D6FE6"/>
    <w:rsid w:val="003E7460"/>
    <w:rsid w:val="003F2FC5"/>
    <w:rsid w:val="00422339"/>
    <w:rsid w:val="0043650C"/>
    <w:rsid w:val="004413C4"/>
    <w:rsid w:val="004706D0"/>
    <w:rsid w:val="004A28B5"/>
    <w:rsid w:val="00510F31"/>
    <w:rsid w:val="00516EB7"/>
    <w:rsid w:val="00517BA9"/>
    <w:rsid w:val="0054752C"/>
    <w:rsid w:val="00574C69"/>
    <w:rsid w:val="00582B0D"/>
    <w:rsid w:val="0059048D"/>
    <w:rsid w:val="00597EA2"/>
    <w:rsid w:val="005A059A"/>
    <w:rsid w:val="005A6945"/>
    <w:rsid w:val="005A7EA3"/>
    <w:rsid w:val="005C0980"/>
    <w:rsid w:val="005D0AB3"/>
    <w:rsid w:val="006045DD"/>
    <w:rsid w:val="00611FFE"/>
    <w:rsid w:val="006146BF"/>
    <w:rsid w:val="00632F0F"/>
    <w:rsid w:val="00662AAB"/>
    <w:rsid w:val="00663C89"/>
    <w:rsid w:val="00672070"/>
    <w:rsid w:val="006A5D46"/>
    <w:rsid w:val="006A6556"/>
    <w:rsid w:val="006D0169"/>
    <w:rsid w:val="006E7B61"/>
    <w:rsid w:val="006F473C"/>
    <w:rsid w:val="006F7312"/>
    <w:rsid w:val="00723EAE"/>
    <w:rsid w:val="00725CE7"/>
    <w:rsid w:val="007325F3"/>
    <w:rsid w:val="00756D40"/>
    <w:rsid w:val="00760B8E"/>
    <w:rsid w:val="00782C5F"/>
    <w:rsid w:val="007B7747"/>
    <w:rsid w:val="007D6EE1"/>
    <w:rsid w:val="007E5192"/>
    <w:rsid w:val="007F0292"/>
    <w:rsid w:val="007F1321"/>
    <w:rsid w:val="007F2D48"/>
    <w:rsid w:val="0081290E"/>
    <w:rsid w:val="00815F47"/>
    <w:rsid w:val="008246E9"/>
    <w:rsid w:val="0087139C"/>
    <w:rsid w:val="008765EF"/>
    <w:rsid w:val="00880A45"/>
    <w:rsid w:val="00894341"/>
    <w:rsid w:val="008A07BA"/>
    <w:rsid w:val="008B771B"/>
    <w:rsid w:val="008C00C9"/>
    <w:rsid w:val="008C1840"/>
    <w:rsid w:val="008C22CA"/>
    <w:rsid w:val="008C77CA"/>
    <w:rsid w:val="008E58E0"/>
    <w:rsid w:val="00903A98"/>
    <w:rsid w:val="009164E9"/>
    <w:rsid w:val="0092480A"/>
    <w:rsid w:val="009863EF"/>
    <w:rsid w:val="0099702C"/>
    <w:rsid w:val="009A1FA1"/>
    <w:rsid w:val="009A713B"/>
    <w:rsid w:val="009B2B6E"/>
    <w:rsid w:val="009B3D01"/>
    <w:rsid w:val="009B68DD"/>
    <w:rsid w:val="009C0B22"/>
    <w:rsid w:val="009D7F34"/>
    <w:rsid w:val="009E36E1"/>
    <w:rsid w:val="009E370F"/>
    <w:rsid w:val="00A0749F"/>
    <w:rsid w:val="00A40545"/>
    <w:rsid w:val="00A97AFC"/>
    <w:rsid w:val="00AB67D1"/>
    <w:rsid w:val="00AE6B8B"/>
    <w:rsid w:val="00AE72F1"/>
    <w:rsid w:val="00B36BD8"/>
    <w:rsid w:val="00B43020"/>
    <w:rsid w:val="00B67B84"/>
    <w:rsid w:val="00B70821"/>
    <w:rsid w:val="00B80911"/>
    <w:rsid w:val="00BA1388"/>
    <w:rsid w:val="00BB6E13"/>
    <w:rsid w:val="00BC0326"/>
    <w:rsid w:val="00BC09D9"/>
    <w:rsid w:val="00BD0B5D"/>
    <w:rsid w:val="00BE333F"/>
    <w:rsid w:val="00C21663"/>
    <w:rsid w:val="00C32080"/>
    <w:rsid w:val="00C324BD"/>
    <w:rsid w:val="00C402A3"/>
    <w:rsid w:val="00C44D86"/>
    <w:rsid w:val="00C52664"/>
    <w:rsid w:val="00C733B4"/>
    <w:rsid w:val="00C808D9"/>
    <w:rsid w:val="00C97715"/>
    <w:rsid w:val="00CC138C"/>
    <w:rsid w:val="00CC71E9"/>
    <w:rsid w:val="00CC7A92"/>
    <w:rsid w:val="00CF3C63"/>
    <w:rsid w:val="00D0250A"/>
    <w:rsid w:val="00D04108"/>
    <w:rsid w:val="00D12DF3"/>
    <w:rsid w:val="00D34F63"/>
    <w:rsid w:val="00D35A18"/>
    <w:rsid w:val="00D364AD"/>
    <w:rsid w:val="00D41AA6"/>
    <w:rsid w:val="00D41E2C"/>
    <w:rsid w:val="00D51F60"/>
    <w:rsid w:val="00D8438D"/>
    <w:rsid w:val="00D87F01"/>
    <w:rsid w:val="00D91B2F"/>
    <w:rsid w:val="00DA77BA"/>
    <w:rsid w:val="00DA79FB"/>
    <w:rsid w:val="00DB2520"/>
    <w:rsid w:val="00DB2B61"/>
    <w:rsid w:val="00DB4973"/>
    <w:rsid w:val="00DC2E8E"/>
    <w:rsid w:val="00DC54A1"/>
    <w:rsid w:val="00DD0563"/>
    <w:rsid w:val="00DD30C4"/>
    <w:rsid w:val="00DE1CA5"/>
    <w:rsid w:val="00E0011C"/>
    <w:rsid w:val="00E037BA"/>
    <w:rsid w:val="00E078F1"/>
    <w:rsid w:val="00E07D34"/>
    <w:rsid w:val="00E13D90"/>
    <w:rsid w:val="00E148E4"/>
    <w:rsid w:val="00E20933"/>
    <w:rsid w:val="00E318ED"/>
    <w:rsid w:val="00E411B9"/>
    <w:rsid w:val="00E5784F"/>
    <w:rsid w:val="00E67986"/>
    <w:rsid w:val="00E70C1A"/>
    <w:rsid w:val="00E824D2"/>
    <w:rsid w:val="00E83281"/>
    <w:rsid w:val="00E95EA9"/>
    <w:rsid w:val="00EA6FF8"/>
    <w:rsid w:val="00EB62AC"/>
    <w:rsid w:val="00EB6B92"/>
    <w:rsid w:val="00EC4E1E"/>
    <w:rsid w:val="00EC6104"/>
    <w:rsid w:val="00EE7684"/>
    <w:rsid w:val="00EF09D8"/>
    <w:rsid w:val="00EF2A14"/>
    <w:rsid w:val="00F04772"/>
    <w:rsid w:val="00F06A73"/>
    <w:rsid w:val="00F06C74"/>
    <w:rsid w:val="00F125E8"/>
    <w:rsid w:val="00F150A9"/>
    <w:rsid w:val="00F167D2"/>
    <w:rsid w:val="00F46B7A"/>
    <w:rsid w:val="00F560B5"/>
    <w:rsid w:val="00F71364"/>
    <w:rsid w:val="00F854CB"/>
    <w:rsid w:val="00FA776E"/>
    <w:rsid w:val="00FB4963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C7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3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326"/>
  </w:style>
  <w:style w:type="paragraph" w:styleId="a7">
    <w:name w:val="footer"/>
    <w:basedOn w:val="a"/>
    <w:link w:val="a8"/>
    <w:uiPriority w:val="99"/>
    <w:unhideWhenUsed/>
    <w:rsid w:val="00BC03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326"/>
  </w:style>
  <w:style w:type="paragraph" w:styleId="a9">
    <w:name w:val="List Paragraph"/>
    <w:basedOn w:val="a"/>
    <w:uiPriority w:val="34"/>
    <w:qFormat/>
    <w:rsid w:val="006D01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9B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7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C7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3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326"/>
  </w:style>
  <w:style w:type="paragraph" w:styleId="a7">
    <w:name w:val="footer"/>
    <w:basedOn w:val="a"/>
    <w:link w:val="a8"/>
    <w:uiPriority w:val="99"/>
    <w:unhideWhenUsed/>
    <w:rsid w:val="00BC03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326"/>
  </w:style>
  <w:style w:type="paragraph" w:styleId="a9">
    <w:name w:val="List Paragraph"/>
    <w:basedOn w:val="a"/>
    <w:uiPriority w:val="34"/>
    <w:qFormat/>
    <w:rsid w:val="006D01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9B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7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355&amp;dst=6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495&amp;dst=1000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495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3C-2C7F-4B3E-B4AE-93F47B6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10.02.2023 N 86
(ред. от 28.03.2024)
"Об утверждении региональной программы "Повышение мобильности трудовых ресурсов"</vt:lpstr>
    </vt:vector>
  </TitlesOfParts>
  <Company>КонсультантПлюс Версия 4024.00.31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10.02.2023 N 86
(ред. от 28.03.2024)
"Об утверждении региональной программы "Повышение мобильности трудовых ресурсов"</dc:title>
  <dc:creator>Юлия В. Куликова</dc:creator>
  <cp:lastModifiedBy>Татьяна С. Гудовских</cp:lastModifiedBy>
  <cp:revision>15</cp:revision>
  <cp:lastPrinted>2025-05-22T14:29:00Z</cp:lastPrinted>
  <dcterms:created xsi:type="dcterms:W3CDTF">2025-05-16T08:33:00Z</dcterms:created>
  <dcterms:modified xsi:type="dcterms:W3CDTF">2025-06-04T08:17:00Z</dcterms:modified>
</cp:coreProperties>
</file>